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44B52" w14:textId="36F9F9E7" w:rsidR="1F8BB74D" w:rsidRDefault="22FF96E1" w:rsidP="00F27621">
      <w:pPr>
        <w:rPr>
          <w:rStyle w:val="Strong"/>
          <w:rFonts w:ascii="Arial" w:eastAsiaTheme="majorEastAsia" w:hAnsi="Arial" w:cs="Arial"/>
        </w:rPr>
      </w:pPr>
      <w:r>
        <w:rPr>
          <w:noProof/>
        </w:rPr>
        <w:drawing>
          <wp:inline distT="0" distB="0" distL="0" distR="0" wp14:anchorId="705BFF07" wp14:editId="460742AD">
            <wp:extent cx="1452505" cy="1008568"/>
            <wp:effectExtent l="0" t="0" r="0" b="0"/>
            <wp:docPr id="1741682198" name="Picture 174168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2505" cy="1008568"/>
                    </a:xfrm>
                    <a:prstGeom prst="rect">
                      <a:avLst/>
                    </a:prstGeom>
                  </pic:spPr>
                </pic:pic>
              </a:graphicData>
            </a:graphic>
          </wp:inline>
        </w:drawing>
      </w:r>
    </w:p>
    <w:p w14:paraId="4188353B" w14:textId="631ABE18" w:rsidR="1F8BB74D" w:rsidRDefault="1F8BB74D" w:rsidP="1F8BB74D">
      <w:pPr>
        <w:pStyle w:val="NormalWeb"/>
        <w:rPr>
          <w:rStyle w:val="Strong"/>
          <w:rFonts w:ascii="Arial" w:eastAsiaTheme="majorEastAsia" w:hAnsi="Arial" w:cs="Arial"/>
        </w:rPr>
      </w:pPr>
    </w:p>
    <w:p w14:paraId="5D878326" w14:textId="1B7748AC" w:rsidR="1F8BB74D" w:rsidRDefault="37302A50" w:rsidP="00F27621">
      <w:pPr>
        <w:pStyle w:val="NormalWeb"/>
        <w:jc w:val="center"/>
        <w:rPr>
          <w:rStyle w:val="Strong"/>
          <w:rFonts w:ascii="Arial" w:eastAsiaTheme="majorEastAsia" w:hAnsi="Arial" w:cs="Arial"/>
        </w:rPr>
      </w:pPr>
      <w:r w:rsidRPr="1F8BB74D">
        <w:rPr>
          <w:rStyle w:val="Strong"/>
          <w:rFonts w:ascii="Arial" w:eastAsiaTheme="majorEastAsia" w:hAnsi="Arial" w:cs="Arial"/>
        </w:rPr>
        <w:t>Consultation Questions and Response</w:t>
      </w:r>
      <w:r w:rsidR="00F27621">
        <w:rPr>
          <w:rStyle w:val="Strong"/>
          <w:rFonts w:ascii="Arial" w:eastAsiaTheme="majorEastAsia" w:hAnsi="Arial" w:cs="Arial"/>
        </w:rPr>
        <w:t>s</w:t>
      </w:r>
    </w:p>
    <w:p w14:paraId="76B5C957" w14:textId="77777777" w:rsidR="00F27621" w:rsidRDefault="00F27621" w:rsidP="00F27621">
      <w:pPr>
        <w:pStyle w:val="NormalWeb"/>
        <w:jc w:val="center"/>
        <w:rPr>
          <w:rStyle w:val="Strong"/>
          <w:rFonts w:ascii="Arial" w:eastAsiaTheme="majorEastAsia" w:hAnsi="Arial" w:cs="Arial"/>
        </w:rPr>
      </w:pPr>
    </w:p>
    <w:p w14:paraId="454EE263" w14:textId="4A2BAF72" w:rsidR="1F8BB74D" w:rsidRDefault="06075A89" w:rsidP="1F8BB74D">
      <w:pPr>
        <w:pStyle w:val="NormalWeb"/>
        <w:rPr>
          <w:rFonts w:ascii="Arial" w:hAnsi="Arial" w:cs="Arial"/>
          <w:b/>
          <w:bCs/>
        </w:rPr>
      </w:pPr>
      <w:r w:rsidRPr="1F8BB74D">
        <w:rPr>
          <w:rStyle w:val="Strong"/>
          <w:rFonts w:ascii="Arial" w:eastAsiaTheme="majorEastAsia" w:hAnsi="Arial" w:cs="Arial"/>
        </w:rPr>
        <w:t>Chapter 2</w:t>
      </w:r>
      <w:r w:rsidR="20B2EEF1" w:rsidRPr="1F8BB74D">
        <w:rPr>
          <w:rStyle w:val="Strong"/>
          <w:rFonts w:ascii="Arial" w:eastAsiaTheme="majorEastAsia" w:hAnsi="Arial" w:cs="Arial"/>
        </w:rPr>
        <w:t xml:space="preserve">: </w:t>
      </w:r>
      <w:r w:rsidR="20B2EEF1" w:rsidRPr="1F8BB74D">
        <w:rPr>
          <w:rFonts w:ascii="Arial" w:hAnsi="Arial" w:cs="Arial"/>
          <w:b/>
          <w:bCs/>
        </w:rPr>
        <w:t>Reforming the structure of the health and disability benefits system</w:t>
      </w:r>
    </w:p>
    <w:p w14:paraId="61F2D681" w14:textId="2EF4F0F4" w:rsidR="1F8BB74D" w:rsidRPr="00F27621" w:rsidRDefault="37302A50" w:rsidP="1F8BB74D">
      <w:pPr>
        <w:pStyle w:val="NormalWeb"/>
        <w:rPr>
          <w:rStyle w:val="Strong"/>
          <w:rFonts w:ascii="Arial" w:hAnsi="Arial" w:cs="Arial"/>
          <w:b w:val="0"/>
          <w:bCs w:val="0"/>
        </w:rPr>
      </w:pPr>
      <w:r w:rsidRPr="1F8BB74D">
        <w:rPr>
          <w:rStyle w:val="Strong"/>
          <w:rFonts w:ascii="Arial" w:eastAsiaTheme="majorEastAsia" w:hAnsi="Arial" w:cs="Arial"/>
        </w:rPr>
        <w:t>Q1: What further steps could the Department for Work and Pensions take to make sure the benefit system supports people to try work without the worry that it may affect their benefit entitlement?</w:t>
      </w:r>
    </w:p>
    <w:p w14:paraId="724F31AF" w14:textId="05CC98E9" w:rsidR="1F8BB74D" w:rsidRDefault="5A612419" w:rsidP="1F8BB74D">
      <w:pPr>
        <w:pStyle w:val="NormalWeb"/>
        <w:rPr>
          <w:rFonts w:ascii="Arial" w:hAnsi="Arial" w:cs="Arial"/>
        </w:rPr>
      </w:pPr>
      <w:r w:rsidRPr="1F8BB74D">
        <w:rPr>
          <w:rFonts w:ascii="Arial" w:hAnsi="Arial" w:cs="Arial"/>
        </w:rPr>
        <w:t xml:space="preserve">Many </w:t>
      </w:r>
      <w:r w:rsidR="37302A50" w:rsidRPr="1F8BB74D">
        <w:rPr>
          <w:rFonts w:ascii="Arial" w:hAnsi="Arial" w:cs="Arial"/>
        </w:rPr>
        <w:t xml:space="preserve">disabled people want to explore employment but are </w:t>
      </w:r>
      <w:r w:rsidRPr="1F8BB74D">
        <w:rPr>
          <w:rFonts w:ascii="Arial" w:hAnsi="Arial" w:cs="Arial"/>
        </w:rPr>
        <w:t>very worried about</w:t>
      </w:r>
      <w:r w:rsidR="37302A50" w:rsidRPr="1F8BB74D">
        <w:rPr>
          <w:rFonts w:ascii="Arial" w:hAnsi="Arial" w:cs="Arial"/>
        </w:rPr>
        <w:t xml:space="preserve"> losing their financial security. </w:t>
      </w:r>
      <w:r w:rsidR="6A273FD9" w:rsidRPr="1F8BB74D">
        <w:rPr>
          <w:rFonts w:ascii="Arial" w:hAnsi="Arial" w:cs="Arial"/>
        </w:rPr>
        <w:t>Disabled p</w:t>
      </w:r>
      <w:r w:rsidR="37302A50" w:rsidRPr="1F8BB74D">
        <w:rPr>
          <w:rFonts w:ascii="Arial" w:hAnsi="Arial" w:cs="Arial"/>
        </w:rPr>
        <w:t xml:space="preserve">eople </w:t>
      </w:r>
      <w:r w:rsidR="6A273FD9" w:rsidRPr="1F8BB74D">
        <w:rPr>
          <w:rFonts w:ascii="Arial" w:hAnsi="Arial" w:cs="Arial"/>
        </w:rPr>
        <w:t xml:space="preserve">and those with health conditions </w:t>
      </w:r>
      <w:r w:rsidR="37302A50" w:rsidRPr="1F8BB74D">
        <w:rPr>
          <w:rFonts w:ascii="Arial" w:hAnsi="Arial" w:cs="Arial"/>
        </w:rPr>
        <w:t>often have fluctuating capacity. They need a system that recognises this reality and allows them to try work without the fear of sanctions or the immediate removal of essential benefits</w:t>
      </w:r>
      <w:r w:rsidR="0D687C90" w:rsidRPr="1F8BB74D">
        <w:rPr>
          <w:rFonts w:ascii="Arial" w:hAnsi="Arial" w:cs="Arial"/>
        </w:rPr>
        <w:t xml:space="preserve"> if they are unable to continue in employment</w:t>
      </w:r>
      <w:r w:rsidR="37302A50" w:rsidRPr="1F8BB74D">
        <w:rPr>
          <w:rFonts w:ascii="Arial" w:hAnsi="Arial" w:cs="Arial"/>
        </w:rPr>
        <w:t>.</w:t>
      </w:r>
    </w:p>
    <w:p w14:paraId="595D9AE3" w14:textId="77777777" w:rsidR="00E96528" w:rsidRPr="00381C26" w:rsidRDefault="00333735" w:rsidP="00333735">
      <w:pPr>
        <w:pStyle w:val="NormalWeb"/>
        <w:rPr>
          <w:rFonts w:ascii="Arial" w:hAnsi="Arial" w:cs="Arial"/>
        </w:rPr>
      </w:pPr>
      <w:r w:rsidRPr="00381C26">
        <w:rPr>
          <w:rFonts w:ascii="Arial" w:hAnsi="Arial" w:cs="Arial"/>
        </w:rPr>
        <w:t>Many people told us that they would like to try work or increase their hours but cannot take the risk</w:t>
      </w:r>
      <w:r w:rsidR="0001294F" w:rsidRPr="00381C26">
        <w:rPr>
          <w:rFonts w:ascii="Arial" w:hAnsi="Arial" w:cs="Arial"/>
        </w:rPr>
        <w:t xml:space="preserve">: </w:t>
      </w:r>
    </w:p>
    <w:p w14:paraId="6FD7961E" w14:textId="1512D513" w:rsidR="1F8BB74D" w:rsidRDefault="37302A50" w:rsidP="1F8BB74D">
      <w:pPr>
        <w:pStyle w:val="NormalWeb"/>
        <w:rPr>
          <w:rFonts w:ascii="Arial" w:hAnsi="Arial" w:cs="Arial"/>
          <w:i/>
          <w:iCs/>
        </w:rPr>
      </w:pPr>
      <w:r w:rsidRPr="1F8BB74D">
        <w:rPr>
          <w:rFonts w:ascii="Arial" w:hAnsi="Arial" w:cs="Arial"/>
          <w:i/>
          <w:iCs/>
        </w:rPr>
        <w:t>"I'm scared to try work because I know if it goes wrong, getting my benefits back will take months</w:t>
      </w:r>
      <w:r w:rsidR="79E1FD99" w:rsidRPr="1F8BB74D">
        <w:rPr>
          <w:rFonts w:ascii="Arial" w:hAnsi="Arial" w:cs="Arial"/>
          <w:i/>
          <w:iCs/>
        </w:rPr>
        <w:t xml:space="preserve"> </w:t>
      </w:r>
      <w:r w:rsidR="33148903" w:rsidRPr="1F8BB74D">
        <w:rPr>
          <w:rFonts w:ascii="Arial" w:hAnsi="Arial" w:cs="Arial"/>
          <w:i/>
          <w:iCs/>
        </w:rPr>
        <w:t xml:space="preserve">– </w:t>
      </w:r>
      <w:r w:rsidRPr="1F8BB74D">
        <w:rPr>
          <w:rFonts w:ascii="Arial" w:hAnsi="Arial" w:cs="Arial"/>
          <w:i/>
          <w:iCs/>
        </w:rPr>
        <w:t>and I can't afford that."</w:t>
      </w:r>
    </w:p>
    <w:p w14:paraId="27232FDF" w14:textId="0E84F6BF" w:rsidR="1F8BB74D" w:rsidRDefault="341340DF" w:rsidP="1F8BB74D">
      <w:pPr>
        <w:pStyle w:val="NormalWeb"/>
        <w:rPr>
          <w:rFonts w:ascii="Arial" w:hAnsi="Arial" w:cs="Arial"/>
          <w:i/>
          <w:iCs/>
        </w:rPr>
      </w:pPr>
      <w:r w:rsidRPr="1F8BB74D">
        <w:rPr>
          <w:rFonts w:ascii="Arial" w:hAnsi="Arial" w:cs="Arial"/>
          <w:i/>
          <w:iCs/>
        </w:rPr>
        <w:t>"I tried work before, and my benefits got stopped straight away. I had to reapply from scratch when my health got worse. It made me feel like a fraud for trying."</w:t>
      </w:r>
    </w:p>
    <w:p w14:paraId="56C3C3BE" w14:textId="1DFAC3BF" w:rsidR="1F8BB74D" w:rsidRDefault="541541C6" w:rsidP="1F8BB74D">
      <w:pPr>
        <w:pStyle w:val="NormalWeb"/>
        <w:rPr>
          <w:rFonts w:ascii="Arial" w:hAnsi="Arial" w:cs="Arial"/>
        </w:rPr>
      </w:pPr>
      <w:r w:rsidRPr="1F8BB74D">
        <w:rPr>
          <w:rFonts w:ascii="Arial" w:hAnsi="Arial" w:cs="Arial"/>
        </w:rPr>
        <w:t>We recommend the following:</w:t>
      </w:r>
    </w:p>
    <w:p w14:paraId="7D43F9A1" w14:textId="4ED22A85" w:rsidR="341340DF" w:rsidRDefault="341340DF" w:rsidP="1F8BB74D">
      <w:pPr>
        <w:pStyle w:val="NormalWeb"/>
        <w:numPr>
          <w:ilvl w:val="0"/>
          <w:numId w:val="17"/>
        </w:numPr>
        <w:spacing w:line="259" w:lineRule="auto"/>
        <w:rPr>
          <w:rFonts w:ascii="Arial" w:hAnsi="Arial" w:cs="Arial"/>
        </w:rPr>
      </w:pPr>
      <w:r w:rsidRPr="1F8BB74D">
        <w:rPr>
          <w:rStyle w:val="Strong"/>
          <w:rFonts w:ascii="Arial" w:eastAsiaTheme="majorEastAsia" w:hAnsi="Arial" w:cs="Arial"/>
        </w:rPr>
        <w:t xml:space="preserve">Address the </w:t>
      </w:r>
      <w:r w:rsidR="40643985" w:rsidRPr="1F8BB74D">
        <w:rPr>
          <w:rStyle w:val="Strong"/>
          <w:rFonts w:ascii="Arial" w:eastAsiaTheme="majorEastAsia" w:hAnsi="Arial" w:cs="Arial"/>
        </w:rPr>
        <w:t xml:space="preserve">issue of </w:t>
      </w:r>
      <w:r w:rsidRPr="1F8BB74D">
        <w:rPr>
          <w:rStyle w:val="Strong"/>
          <w:rFonts w:ascii="Arial" w:eastAsiaTheme="majorEastAsia" w:hAnsi="Arial" w:cs="Arial"/>
        </w:rPr>
        <w:t>sanctions.</w:t>
      </w:r>
      <w:r w:rsidRPr="1F8BB74D">
        <w:rPr>
          <w:rFonts w:ascii="Arial" w:hAnsi="Arial" w:cs="Arial"/>
        </w:rPr>
        <w:t xml:space="preserve"> </w:t>
      </w:r>
      <w:r w:rsidR="37FDB31D" w:rsidRPr="1F8BB74D">
        <w:rPr>
          <w:rFonts w:ascii="Arial" w:hAnsi="Arial" w:cs="Arial"/>
        </w:rPr>
        <w:t>W</w:t>
      </w:r>
      <w:r w:rsidRPr="1F8BB74D">
        <w:rPr>
          <w:rFonts w:ascii="Arial" w:hAnsi="Arial" w:cs="Arial"/>
        </w:rPr>
        <w:t xml:space="preserve">e are concerned that people with a learning disability may be sanctioned if they agree to claimant commitments they do not fully understand or are unable to meet. One person told us they were sanctioned for missing a Jobcentre appointment because they couldn't navigate the bus route - a </w:t>
      </w:r>
      <w:r w:rsidR="0816E858" w:rsidRPr="1F8BB74D">
        <w:rPr>
          <w:rFonts w:ascii="Arial" w:hAnsi="Arial" w:cs="Arial"/>
        </w:rPr>
        <w:t xml:space="preserve">barrier </w:t>
      </w:r>
      <w:r w:rsidRPr="1F8BB74D">
        <w:rPr>
          <w:rFonts w:ascii="Arial" w:hAnsi="Arial" w:cs="Arial"/>
        </w:rPr>
        <w:t xml:space="preserve">they had already </w:t>
      </w:r>
      <w:r w:rsidR="1CDA4D0D" w:rsidRPr="1F8BB74D">
        <w:rPr>
          <w:rFonts w:ascii="Arial" w:hAnsi="Arial" w:cs="Arial"/>
        </w:rPr>
        <w:t>raised with staff</w:t>
      </w:r>
      <w:r w:rsidRPr="1F8BB74D">
        <w:rPr>
          <w:rFonts w:ascii="Arial" w:hAnsi="Arial" w:cs="Arial"/>
        </w:rPr>
        <w:t>. This highlights a failure to understand and accommodate disability-related barriers.</w:t>
      </w:r>
      <w:r w:rsidR="20DD881C" w:rsidRPr="1F8BB74D">
        <w:rPr>
          <w:rFonts w:ascii="Arial" w:hAnsi="Arial" w:cs="Arial"/>
        </w:rPr>
        <w:t xml:space="preserve"> The DWP needs to have clear policy and practice around sanctions and support for people with disabilities trying work. They need to have a strong communication strate</w:t>
      </w:r>
      <w:r w:rsidR="76C21036" w:rsidRPr="1F8BB74D">
        <w:rPr>
          <w:rFonts w:ascii="Arial" w:hAnsi="Arial" w:cs="Arial"/>
        </w:rPr>
        <w:t xml:space="preserve">gy so that everyone understands their rights and responsibilities clearly under the law. </w:t>
      </w:r>
    </w:p>
    <w:p w14:paraId="1FEC239C" w14:textId="560D3999" w:rsidR="00E96528" w:rsidRPr="00381C26" w:rsidRDefault="341340DF" w:rsidP="00380F51">
      <w:pPr>
        <w:pStyle w:val="NormalWeb"/>
        <w:numPr>
          <w:ilvl w:val="0"/>
          <w:numId w:val="17"/>
        </w:numPr>
        <w:rPr>
          <w:rFonts w:ascii="Arial" w:hAnsi="Arial" w:cs="Arial"/>
        </w:rPr>
      </w:pPr>
      <w:r w:rsidRPr="1F8BB74D">
        <w:rPr>
          <w:rStyle w:val="Strong"/>
          <w:rFonts w:ascii="Arial" w:eastAsiaTheme="majorEastAsia" w:hAnsi="Arial" w:cs="Arial"/>
        </w:rPr>
        <w:t>Ensure DWP Work Coaches receive specialist training in disability awareness</w:t>
      </w:r>
      <w:r w:rsidRPr="1F8BB74D">
        <w:rPr>
          <w:rFonts w:ascii="Arial" w:hAnsi="Arial" w:cs="Arial"/>
        </w:rPr>
        <w:t xml:space="preserve">, including lifelong conditions such as learning disabilities and autism, as well as fluctuating or hidden conditions like mental health problems </w:t>
      </w:r>
      <w:r w:rsidRPr="1F8BB74D">
        <w:rPr>
          <w:rFonts w:ascii="Arial" w:hAnsi="Arial" w:cs="Arial"/>
        </w:rPr>
        <w:lastRenderedPageBreak/>
        <w:t>and chronic illness.</w:t>
      </w:r>
      <w:r w:rsidR="16EB7023" w:rsidRPr="1F8BB74D">
        <w:rPr>
          <w:rFonts w:ascii="Arial" w:hAnsi="Arial" w:cs="Arial"/>
        </w:rPr>
        <w:t xml:space="preserve"> </w:t>
      </w:r>
      <w:r w:rsidR="7B8B26D4" w:rsidRPr="1F8BB74D">
        <w:rPr>
          <w:rFonts w:ascii="Arial" w:hAnsi="Arial" w:cs="Arial"/>
        </w:rPr>
        <w:t>C</w:t>
      </w:r>
      <w:r w:rsidR="16EB7023" w:rsidRPr="1F8BB74D">
        <w:rPr>
          <w:rFonts w:ascii="Arial" w:hAnsi="Arial" w:cs="Arial"/>
        </w:rPr>
        <w:t>onsideration</w:t>
      </w:r>
      <w:r w:rsidR="70214E06" w:rsidRPr="1F8BB74D">
        <w:rPr>
          <w:rFonts w:ascii="Arial" w:hAnsi="Arial" w:cs="Arial"/>
        </w:rPr>
        <w:t>s</w:t>
      </w:r>
      <w:r w:rsidR="3CCAD1D2" w:rsidRPr="1F8BB74D">
        <w:rPr>
          <w:rFonts w:ascii="Arial" w:hAnsi="Arial" w:cs="Arial"/>
        </w:rPr>
        <w:t xml:space="preserve">, adaptations and reasonable adjustments should be made for everyone. </w:t>
      </w:r>
    </w:p>
    <w:p w14:paraId="3EF51321" w14:textId="255B466E" w:rsidR="00380F51" w:rsidRPr="00381C26" w:rsidRDefault="541541C6" w:rsidP="00380F51">
      <w:pPr>
        <w:pStyle w:val="NormalWeb"/>
        <w:numPr>
          <w:ilvl w:val="0"/>
          <w:numId w:val="17"/>
        </w:numPr>
        <w:rPr>
          <w:rFonts w:ascii="Arial" w:hAnsi="Arial" w:cs="Arial"/>
        </w:rPr>
      </w:pPr>
      <w:r w:rsidRPr="1F8BB74D">
        <w:rPr>
          <w:rFonts w:ascii="Arial" w:hAnsi="Arial" w:cs="Arial"/>
        </w:rPr>
        <w:t xml:space="preserve">Establish a </w:t>
      </w:r>
      <w:r w:rsidRPr="1F8BB74D">
        <w:rPr>
          <w:rStyle w:val="Strong"/>
          <w:rFonts w:ascii="Arial" w:eastAsiaTheme="majorEastAsia" w:hAnsi="Arial" w:cs="Arial"/>
        </w:rPr>
        <w:t>clear, accessible route of appeal</w:t>
      </w:r>
      <w:r w:rsidRPr="1F8BB74D">
        <w:rPr>
          <w:rFonts w:ascii="Arial" w:hAnsi="Arial" w:cs="Arial"/>
        </w:rPr>
        <w:t xml:space="preserve"> for inappropriate sanctions, with a named advocate or caseworker</w:t>
      </w:r>
      <w:r w:rsidR="2D6E265E" w:rsidRPr="1F8BB74D">
        <w:rPr>
          <w:rFonts w:ascii="Arial" w:hAnsi="Arial" w:cs="Arial"/>
        </w:rPr>
        <w:t xml:space="preserve"> who is fully aware and trained in</w:t>
      </w:r>
      <w:r w:rsidR="59BF8DC4" w:rsidRPr="1F8BB74D">
        <w:rPr>
          <w:rFonts w:ascii="Arial" w:hAnsi="Arial" w:cs="Arial"/>
        </w:rPr>
        <w:t xml:space="preserve"> supporting</w:t>
      </w:r>
      <w:r w:rsidR="2D6E265E" w:rsidRPr="1F8BB74D">
        <w:rPr>
          <w:rFonts w:ascii="Arial" w:hAnsi="Arial" w:cs="Arial"/>
        </w:rPr>
        <w:t xml:space="preserve"> claimant</w:t>
      </w:r>
      <w:r w:rsidR="10465EB8" w:rsidRPr="1F8BB74D">
        <w:rPr>
          <w:rFonts w:ascii="Arial" w:hAnsi="Arial" w:cs="Arial"/>
        </w:rPr>
        <w:t>s’</w:t>
      </w:r>
      <w:r w:rsidR="2D6E265E" w:rsidRPr="1F8BB74D">
        <w:rPr>
          <w:rFonts w:ascii="Arial" w:hAnsi="Arial" w:cs="Arial"/>
        </w:rPr>
        <w:t xml:space="preserve"> </w:t>
      </w:r>
      <w:r w:rsidR="3178DA56" w:rsidRPr="1F8BB74D">
        <w:rPr>
          <w:rFonts w:ascii="Arial" w:hAnsi="Arial" w:cs="Arial"/>
        </w:rPr>
        <w:t>needs</w:t>
      </w:r>
      <w:r w:rsidR="41C1A73A" w:rsidRPr="1F8BB74D">
        <w:rPr>
          <w:rFonts w:ascii="Arial" w:hAnsi="Arial" w:cs="Arial"/>
        </w:rPr>
        <w:t xml:space="preserve">. </w:t>
      </w:r>
    </w:p>
    <w:p w14:paraId="2EA43095" w14:textId="265B47C3" w:rsidR="00532CF1" w:rsidRPr="00381C26" w:rsidRDefault="541541C6" w:rsidP="00532CF1">
      <w:pPr>
        <w:pStyle w:val="NormalWeb"/>
        <w:numPr>
          <w:ilvl w:val="0"/>
          <w:numId w:val="17"/>
        </w:numPr>
        <w:rPr>
          <w:rFonts w:ascii="Arial" w:hAnsi="Arial" w:cs="Arial"/>
        </w:rPr>
      </w:pPr>
      <w:r w:rsidRPr="1F8BB74D">
        <w:rPr>
          <w:rStyle w:val="Strong"/>
          <w:rFonts w:ascii="Arial" w:eastAsiaTheme="majorEastAsia" w:hAnsi="Arial" w:cs="Arial"/>
        </w:rPr>
        <w:t>Allow people to earn more before their benefits are reduced</w:t>
      </w:r>
      <w:r w:rsidRPr="1F8BB74D">
        <w:rPr>
          <w:rFonts w:ascii="Arial" w:hAnsi="Arial" w:cs="Arial"/>
        </w:rPr>
        <w:t>, by increasing work allowances in Universal Credit</w:t>
      </w:r>
      <w:r w:rsidR="7974B391" w:rsidRPr="1F8BB74D">
        <w:rPr>
          <w:rFonts w:ascii="Arial" w:hAnsi="Arial" w:cs="Arial"/>
        </w:rPr>
        <w:t xml:space="preserve">. </w:t>
      </w:r>
    </w:p>
    <w:p w14:paraId="4393B1DD" w14:textId="36EB0DF4" w:rsidR="00532CF1" w:rsidRPr="00381C26" w:rsidRDefault="541541C6" w:rsidP="00532CF1">
      <w:pPr>
        <w:pStyle w:val="NormalWeb"/>
        <w:numPr>
          <w:ilvl w:val="0"/>
          <w:numId w:val="17"/>
        </w:numPr>
        <w:rPr>
          <w:rFonts w:ascii="Arial" w:hAnsi="Arial" w:cs="Arial"/>
        </w:rPr>
      </w:pPr>
      <w:r w:rsidRPr="1F8BB74D">
        <w:rPr>
          <w:rStyle w:val="Strong"/>
          <w:rFonts w:ascii="Arial" w:eastAsiaTheme="majorEastAsia" w:hAnsi="Arial" w:cs="Arial"/>
        </w:rPr>
        <w:t>Introduce or enhance tapered reductions</w:t>
      </w:r>
      <w:r w:rsidRPr="1F8BB74D">
        <w:rPr>
          <w:rFonts w:ascii="Arial" w:hAnsi="Arial" w:cs="Arial"/>
        </w:rPr>
        <w:t xml:space="preserve"> rather than sudden cut-offs, </w:t>
      </w:r>
      <w:r w:rsidR="341340DF" w:rsidRPr="1F8BB74D">
        <w:rPr>
          <w:rFonts w:ascii="Arial" w:hAnsi="Arial" w:cs="Arial"/>
        </w:rPr>
        <w:t>so that benefits reduce gradually as income increases</w:t>
      </w:r>
      <w:r w:rsidR="44A7F15D" w:rsidRPr="1F8BB74D">
        <w:rPr>
          <w:rFonts w:ascii="Arial" w:hAnsi="Arial" w:cs="Arial"/>
        </w:rPr>
        <w:t>.</w:t>
      </w:r>
    </w:p>
    <w:p w14:paraId="26D70A01" w14:textId="77777777" w:rsidR="00532CF1" w:rsidRPr="00381C26" w:rsidRDefault="00532CF1" w:rsidP="00532CF1">
      <w:pPr>
        <w:pStyle w:val="NormalWeb"/>
        <w:numPr>
          <w:ilvl w:val="0"/>
          <w:numId w:val="17"/>
        </w:numPr>
        <w:rPr>
          <w:rFonts w:ascii="Arial" w:hAnsi="Arial" w:cs="Arial"/>
        </w:rPr>
      </w:pPr>
      <w:r w:rsidRPr="00381C26">
        <w:rPr>
          <w:rFonts w:ascii="Arial" w:hAnsi="Arial" w:cs="Arial"/>
        </w:rPr>
        <w:t xml:space="preserve">Introduce a </w:t>
      </w:r>
      <w:r w:rsidRPr="00381C26">
        <w:rPr>
          <w:rStyle w:val="Strong"/>
          <w:rFonts w:ascii="Arial" w:eastAsiaTheme="majorEastAsia" w:hAnsi="Arial" w:cs="Arial"/>
        </w:rPr>
        <w:t>"grace period" or trial work pathway</w:t>
      </w:r>
      <w:r w:rsidRPr="00381C26">
        <w:rPr>
          <w:rFonts w:ascii="Arial" w:hAnsi="Arial" w:cs="Arial"/>
        </w:rPr>
        <w:t>, where people can try employment for a set period (e.g. 6–12 months) without triggering loss of benefits. This is particularly important for people with fluctuating conditions who need reassurance that trying work won’t leave them worse off.</w:t>
      </w:r>
    </w:p>
    <w:p w14:paraId="790C19DD" w14:textId="3EADA671" w:rsidR="00380F51" w:rsidRPr="00381C26" w:rsidRDefault="00380F51" w:rsidP="00532CF1">
      <w:pPr>
        <w:pStyle w:val="NormalWeb"/>
        <w:numPr>
          <w:ilvl w:val="0"/>
          <w:numId w:val="17"/>
        </w:numPr>
        <w:rPr>
          <w:rFonts w:ascii="Arial" w:hAnsi="Arial" w:cs="Arial"/>
        </w:rPr>
      </w:pPr>
      <w:r w:rsidRPr="00381C26">
        <w:rPr>
          <w:rStyle w:val="Strong"/>
          <w:rFonts w:ascii="Arial" w:eastAsiaTheme="majorEastAsia" w:hAnsi="Arial" w:cs="Arial"/>
        </w:rPr>
        <w:t>Reduce complexity</w:t>
      </w:r>
      <w:r w:rsidRPr="00381C26">
        <w:rPr>
          <w:rFonts w:ascii="Arial" w:hAnsi="Arial" w:cs="Arial"/>
        </w:rPr>
        <w:t xml:space="preserve"> and make it easier for people to understand their entitlements while working.</w:t>
      </w:r>
    </w:p>
    <w:p w14:paraId="60491DD5" w14:textId="77777777" w:rsidR="00380F51" w:rsidRPr="00381C26" w:rsidRDefault="00380F51" w:rsidP="00380F51">
      <w:pPr>
        <w:pStyle w:val="NormalWeb"/>
        <w:numPr>
          <w:ilvl w:val="0"/>
          <w:numId w:val="17"/>
        </w:numPr>
        <w:rPr>
          <w:rFonts w:ascii="Arial" w:hAnsi="Arial" w:cs="Arial"/>
        </w:rPr>
      </w:pPr>
      <w:r w:rsidRPr="00381C26">
        <w:rPr>
          <w:rStyle w:val="Strong"/>
          <w:rFonts w:ascii="Arial" w:eastAsiaTheme="majorEastAsia" w:hAnsi="Arial" w:cs="Arial"/>
        </w:rPr>
        <w:t>Simplify reporting requirements</w:t>
      </w:r>
      <w:r w:rsidRPr="00381C26">
        <w:rPr>
          <w:rFonts w:ascii="Arial" w:hAnsi="Arial" w:cs="Arial"/>
        </w:rPr>
        <w:t xml:space="preserve"> and ensure changes in income are easy to report and adjust for.</w:t>
      </w:r>
    </w:p>
    <w:p w14:paraId="700A599B" w14:textId="77777777" w:rsidR="00380F51" w:rsidRPr="00381C26" w:rsidRDefault="00380F51" w:rsidP="00380F51">
      <w:pPr>
        <w:pStyle w:val="NormalWeb"/>
        <w:numPr>
          <w:ilvl w:val="0"/>
          <w:numId w:val="17"/>
        </w:numPr>
        <w:rPr>
          <w:rFonts w:ascii="Arial" w:hAnsi="Arial" w:cs="Arial"/>
        </w:rPr>
      </w:pPr>
      <w:r w:rsidRPr="00381C26">
        <w:rPr>
          <w:rStyle w:val="Strong"/>
          <w:rFonts w:ascii="Arial" w:eastAsiaTheme="majorEastAsia" w:hAnsi="Arial" w:cs="Arial"/>
        </w:rPr>
        <w:t>Trial new approaches and consult with claimants</w:t>
      </w:r>
      <w:r w:rsidRPr="00381C26">
        <w:rPr>
          <w:rFonts w:ascii="Arial" w:hAnsi="Arial" w:cs="Arial"/>
        </w:rPr>
        <w:t>, ensuring reforms reflect real-life challenges.</w:t>
      </w:r>
    </w:p>
    <w:p w14:paraId="57422E5F" w14:textId="34ED4202" w:rsidR="00380F51" w:rsidRPr="00381C26" w:rsidRDefault="541541C6" w:rsidP="00380F51">
      <w:pPr>
        <w:pStyle w:val="NormalWeb"/>
        <w:numPr>
          <w:ilvl w:val="0"/>
          <w:numId w:val="17"/>
        </w:numPr>
        <w:rPr>
          <w:rFonts w:ascii="Arial" w:hAnsi="Arial" w:cs="Arial"/>
        </w:rPr>
      </w:pPr>
      <w:r w:rsidRPr="1F8BB74D">
        <w:rPr>
          <w:rFonts w:ascii="Arial" w:hAnsi="Arial" w:cs="Arial"/>
        </w:rPr>
        <w:t xml:space="preserve">Offer a </w:t>
      </w:r>
      <w:r w:rsidRPr="1F8BB74D">
        <w:rPr>
          <w:rStyle w:val="Strong"/>
          <w:rFonts w:ascii="Arial" w:eastAsiaTheme="majorEastAsia" w:hAnsi="Arial" w:cs="Arial"/>
        </w:rPr>
        <w:t xml:space="preserve">fast-track </w:t>
      </w:r>
      <w:r w:rsidR="5969C5DD" w:rsidRPr="1F8BB74D">
        <w:rPr>
          <w:rStyle w:val="Strong"/>
          <w:rFonts w:ascii="Arial" w:eastAsiaTheme="majorEastAsia" w:hAnsi="Arial" w:cs="Arial"/>
        </w:rPr>
        <w:t xml:space="preserve">benefits </w:t>
      </w:r>
      <w:r w:rsidRPr="1F8BB74D">
        <w:rPr>
          <w:rStyle w:val="Strong"/>
          <w:rFonts w:ascii="Arial" w:eastAsiaTheme="majorEastAsia" w:hAnsi="Arial" w:cs="Arial"/>
        </w:rPr>
        <w:t>reinstatement process</w:t>
      </w:r>
      <w:r w:rsidRPr="1F8BB74D">
        <w:rPr>
          <w:rFonts w:ascii="Arial" w:hAnsi="Arial" w:cs="Arial"/>
        </w:rPr>
        <w:t xml:space="preserve"> for those whose employment ends due to their </w:t>
      </w:r>
      <w:r w:rsidR="341340DF" w:rsidRPr="1F8BB74D">
        <w:rPr>
          <w:rFonts w:ascii="Arial" w:hAnsi="Arial" w:cs="Arial"/>
        </w:rPr>
        <w:t xml:space="preserve">disability or health </w:t>
      </w:r>
      <w:r w:rsidRPr="1F8BB74D">
        <w:rPr>
          <w:rFonts w:ascii="Arial" w:hAnsi="Arial" w:cs="Arial"/>
        </w:rPr>
        <w:t>condition, to avoid</w:t>
      </w:r>
      <w:r w:rsidR="6F2E74EC" w:rsidRPr="1F8BB74D">
        <w:rPr>
          <w:rFonts w:ascii="Arial" w:hAnsi="Arial" w:cs="Arial"/>
        </w:rPr>
        <w:t xml:space="preserve"> financial</w:t>
      </w:r>
      <w:r w:rsidRPr="1F8BB74D">
        <w:rPr>
          <w:rFonts w:ascii="Arial" w:hAnsi="Arial" w:cs="Arial"/>
        </w:rPr>
        <w:t xml:space="preserve"> hardship </w:t>
      </w:r>
      <w:r w:rsidR="1150B64F" w:rsidRPr="1F8BB74D">
        <w:rPr>
          <w:rFonts w:ascii="Arial" w:hAnsi="Arial" w:cs="Arial"/>
        </w:rPr>
        <w:t>caused by</w:t>
      </w:r>
      <w:r w:rsidRPr="1F8BB74D">
        <w:rPr>
          <w:rFonts w:ascii="Arial" w:hAnsi="Arial" w:cs="Arial"/>
        </w:rPr>
        <w:t xml:space="preserve"> lengthy reassessments.</w:t>
      </w:r>
    </w:p>
    <w:p w14:paraId="5B4ACA0D" w14:textId="6B263063" w:rsidR="1F8BB74D" w:rsidRPr="00F27621" w:rsidRDefault="541541C6" w:rsidP="00F27621">
      <w:pPr>
        <w:pStyle w:val="NormalWeb"/>
        <w:numPr>
          <w:ilvl w:val="0"/>
          <w:numId w:val="17"/>
        </w:numPr>
        <w:rPr>
          <w:rFonts w:ascii="Arial" w:hAnsi="Arial" w:cs="Arial"/>
        </w:rPr>
      </w:pPr>
      <w:r w:rsidRPr="1F8BB74D">
        <w:rPr>
          <w:rFonts w:ascii="Arial" w:hAnsi="Arial" w:cs="Arial"/>
        </w:rPr>
        <w:t xml:space="preserve">Improve </w:t>
      </w:r>
      <w:r w:rsidRPr="1F8BB74D">
        <w:rPr>
          <w:rStyle w:val="Strong"/>
          <w:rFonts w:ascii="Arial" w:eastAsiaTheme="majorEastAsia" w:hAnsi="Arial" w:cs="Arial"/>
        </w:rPr>
        <w:t>benefit calculators and guidance</w:t>
      </w:r>
      <w:r w:rsidRPr="1F8BB74D">
        <w:rPr>
          <w:rFonts w:ascii="Arial" w:hAnsi="Arial" w:cs="Arial"/>
        </w:rPr>
        <w:t>, so people clearly understand what will and won’t change if they take on paid work.</w:t>
      </w:r>
    </w:p>
    <w:p w14:paraId="40AEFB99" w14:textId="331B3A08" w:rsidR="1F8BB74D" w:rsidRDefault="541541C6" w:rsidP="1F8BB74D">
      <w:pPr>
        <w:pStyle w:val="NormalWeb"/>
        <w:rPr>
          <w:rFonts w:ascii="Arial" w:hAnsi="Arial" w:cs="Arial"/>
        </w:rPr>
      </w:pPr>
      <w:r w:rsidRPr="1F8BB74D">
        <w:rPr>
          <w:rFonts w:ascii="Arial" w:hAnsi="Arial" w:cs="Arial"/>
        </w:rPr>
        <w:t xml:space="preserve">A </w:t>
      </w:r>
      <w:r w:rsidR="2D9B616D" w:rsidRPr="1F8BB74D">
        <w:rPr>
          <w:rFonts w:ascii="Arial" w:hAnsi="Arial" w:cs="Arial"/>
        </w:rPr>
        <w:t xml:space="preserve">genuinely </w:t>
      </w:r>
      <w:r w:rsidRPr="1F8BB74D">
        <w:rPr>
          <w:rFonts w:ascii="Arial" w:hAnsi="Arial" w:cs="Arial"/>
        </w:rPr>
        <w:t>compassionate, flexible, and transparent approach is essential to enable people to take steps toward employment without risking their wellbeing or financial survival.</w:t>
      </w:r>
    </w:p>
    <w:p w14:paraId="689A0C59" w14:textId="368E0652" w:rsidR="1F8BB74D" w:rsidRDefault="6BADC6FB" w:rsidP="00F27621">
      <w:pPr>
        <w:spacing w:before="100" w:beforeAutospacing="1" w:after="100" w:afterAutospacing="1"/>
        <w:outlineLvl w:val="2"/>
        <w:rPr>
          <w:rFonts w:ascii="Arial" w:hAnsi="Arial" w:cs="Arial"/>
          <w:b/>
          <w:bCs/>
        </w:rPr>
      </w:pPr>
      <w:r w:rsidRPr="1F8BB74D">
        <w:rPr>
          <w:rFonts w:ascii="Arial" w:hAnsi="Arial" w:cs="Arial"/>
          <w:b/>
          <w:bCs/>
        </w:rPr>
        <w:t xml:space="preserve">Q2: What support do you think we could provide for those who will lose their Personal Independence Payment entitlement </w:t>
      </w:r>
      <w:proofErr w:type="gramStart"/>
      <w:r w:rsidRPr="1F8BB74D">
        <w:rPr>
          <w:rFonts w:ascii="Arial" w:hAnsi="Arial" w:cs="Arial"/>
          <w:b/>
          <w:bCs/>
        </w:rPr>
        <w:t>as a result of</w:t>
      </w:r>
      <w:proofErr w:type="gramEnd"/>
      <w:r w:rsidRPr="1F8BB74D">
        <w:rPr>
          <w:rFonts w:ascii="Arial" w:hAnsi="Arial" w:cs="Arial"/>
          <w:b/>
          <w:bCs/>
        </w:rPr>
        <w:t xml:space="preserve"> a new additional requirement to score at least four points on one daily living activity?</w:t>
      </w:r>
    </w:p>
    <w:p w14:paraId="5BABA65B" w14:textId="01954139" w:rsidR="1F8BB74D" w:rsidRDefault="6BADC6FB" w:rsidP="00F27621">
      <w:pPr>
        <w:spacing w:before="100" w:beforeAutospacing="1" w:after="100" w:afterAutospacing="1"/>
        <w:rPr>
          <w:rFonts w:ascii="Arial" w:hAnsi="Arial" w:cs="Arial"/>
        </w:rPr>
      </w:pPr>
      <w:r w:rsidRPr="1F8BB74D">
        <w:rPr>
          <w:rFonts w:ascii="Arial" w:hAnsi="Arial" w:cs="Arial"/>
        </w:rPr>
        <w:t xml:space="preserve">We strongly oppose the proposal to tighten eligibility for PIP in this way. Many people who may not meet a four-point threshold on a single activity still have </w:t>
      </w:r>
      <w:r w:rsidRPr="1F8BB74D">
        <w:rPr>
          <w:rFonts w:ascii="Arial" w:hAnsi="Arial" w:cs="Arial"/>
          <w:b/>
          <w:bCs/>
        </w:rPr>
        <w:t>multiple, serious needs</w:t>
      </w:r>
      <w:r w:rsidRPr="1F8BB74D">
        <w:rPr>
          <w:rFonts w:ascii="Arial" w:hAnsi="Arial" w:cs="Arial"/>
        </w:rPr>
        <w:t xml:space="preserve"> </w:t>
      </w:r>
      <w:r w:rsidR="39465074" w:rsidRPr="1F8BB74D">
        <w:rPr>
          <w:rFonts w:ascii="Arial" w:hAnsi="Arial" w:cs="Arial"/>
        </w:rPr>
        <w:t>mentally,</w:t>
      </w:r>
      <w:r w:rsidR="5CB4A526" w:rsidRPr="1F8BB74D">
        <w:rPr>
          <w:rFonts w:ascii="Arial" w:hAnsi="Arial" w:cs="Arial"/>
        </w:rPr>
        <w:t xml:space="preserve"> </w:t>
      </w:r>
      <w:r w:rsidR="39465074" w:rsidRPr="1F8BB74D">
        <w:rPr>
          <w:rFonts w:ascii="Arial" w:hAnsi="Arial" w:cs="Arial"/>
        </w:rPr>
        <w:t>emoti</w:t>
      </w:r>
      <w:r w:rsidR="3A1E8EE0" w:rsidRPr="1F8BB74D">
        <w:rPr>
          <w:rFonts w:ascii="Arial" w:hAnsi="Arial" w:cs="Arial"/>
        </w:rPr>
        <w:t>o</w:t>
      </w:r>
      <w:r w:rsidR="39465074" w:rsidRPr="1F8BB74D">
        <w:rPr>
          <w:rFonts w:ascii="Arial" w:hAnsi="Arial" w:cs="Arial"/>
        </w:rPr>
        <w:t>nally and physically</w:t>
      </w:r>
      <w:r w:rsidR="476BB974" w:rsidRPr="1F8BB74D">
        <w:rPr>
          <w:rFonts w:ascii="Arial" w:hAnsi="Arial" w:cs="Arial"/>
        </w:rPr>
        <w:t>,</w:t>
      </w:r>
      <w:r w:rsidR="7600B993" w:rsidRPr="1F8BB74D">
        <w:rPr>
          <w:rFonts w:ascii="Arial" w:hAnsi="Arial" w:cs="Arial"/>
        </w:rPr>
        <w:t xml:space="preserve"> </w:t>
      </w:r>
      <w:r w:rsidRPr="1F8BB74D">
        <w:rPr>
          <w:rFonts w:ascii="Arial" w:hAnsi="Arial" w:cs="Arial"/>
        </w:rPr>
        <w:t xml:space="preserve">across several areas of daily life. Removing PIP entitlement risks serious consequences: loss of independence, worsening health, and even homelessness or </w:t>
      </w:r>
      <w:r w:rsidR="78984A4E" w:rsidRPr="1F8BB74D">
        <w:rPr>
          <w:rFonts w:ascii="Arial" w:hAnsi="Arial" w:cs="Arial"/>
        </w:rPr>
        <w:t>another</w:t>
      </w:r>
      <w:r w:rsidR="1E6EEF29" w:rsidRPr="1F8BB74D">
        <w:rPr>
          <w:rFonts w:ascii="Arial" w:hAnsi="Arial" w:cs="Arial"/>
        </w:rPr>
        <w:t xml:space="preserve"> </w:t>
      </w:r>
      <w:r w:rsidR="06CFB03F" w:rsidRPr="1F8BB74D">
        <w:rPr>
          <w:rFonts w:ascii="Arial" w:hAnsi="Arial" w:cs="Arial"/>
        </w:rPr>
        <w:t>crisis</w:t>
      </w:r>
      <w:r w:rsidRPr="1F8BB74D">
        <w:rPr>
          <w:rFonts w:ascii="Arial" w:hAnsi="Arial" w:cs="Arial"/>
        </w:rPr>
        <w:t>.</w:t>
      </w:r>
    </w:p>
    <w:p w14:paraId="3F5F3F19" w14:textId="55F3DB7B" w:rsidR="1F8BB74D" w:rsidRDefault="6BADC6FB" w:rsidP="00F27621">
      <w:pPr>
        <w:spacing w:before="100" w:beforeAutospacing="1" w:after="100" w:afterAutospacing="1"/>
        <w:rPr>
          <w:rFonts w:ascii="Arial" w:hAnsi="Arial" w:cs="Arial"/>
        </w:rPr>
      </w:pPr>
      <w:r w:rsidRPr="1F8BB74D">
        <w:rPr>
          <w:rFonts w:ascii="Arial" w:hAnsi="Arial" w:cs="Arial"/>
        </w:rPr>
        <w:t xml:space="preserve">People we support describe PIP as a </w:t>
      </w:r>
      <w:r w:rsidRPr="1F8BB74D">
        <w:rPr>
          <w:rFonts w:ascii="Arial" w:hAnsi="Arial" w:cs="Arial"/>
          <w:b/>
          <w:bCs/>
        </w:rPr>
        <w:t>lifeline</w:t>
      </w:r>
      <w:r w:rsidRPr="1F8BB74D">
        <w:rPr>
          <w:rFonts w:ascii="Arial" w:hAnsi="Arial" w:cs="Arial"/>
        </w:rPr>
        <w:t>, not a luxury – PIP enables people to cover essential disability-related costs – including specialist diets or prepared meals, over-the-counter medication or therapies not funded by the NHS, accessible transport such as taxis, and support with personal care where social care is limited. For many, it is the difference between managing day-to-day life and falling into crisis</w:t>
      </w:r>
      <w:r w:rsidR="64E4E604" w:rsidRPr="1F8BB74D">
        <w:rPr>
          <w:rFonts w:ascii="Arial" w:hAnsi="Arial" w:cs="Arial"/>
        </w:rPr>
        <w:t xml:space="preserve">, </w:t>
      </w:r>
      <w:r w:rsidR="2FC568EE" w:rsidRPr="1F8BB74D">
        <w:rPr>
          <w:rFonts w:ascii="Arial" w:hAnsi="Arial" w:cs="Arial"/>
        </w:rPr>
        <w:t xml:space="preserve">which would further </w:t>
      </w:r>
      <w:r w:rsidR="370E6879" w:rsidRPr="1F8BB74D">
        <w:rPr>
          <w:rFonts w:ascii="Arial" w:hAnsi="Arial" w:cs="Arial"/>
        </w:rPr>
        <w:t>exacerbate</w:t>
      </w:r>
      <w:r w:rsidR="2FC568EE" w:rsidRPr="1F8BB74D">
        <w:rPr>
          <w:rFonts w:ascii="Arial" w:hAnsi="Arial" w:cs="Arial"/>
        </w:rPr>
        <w:t xml:space="preserve"> their </w:t>
      </w:r>
      <w:r w:rsidR="7D0CDB36" w:rsidRPr="1F8BB74D">
        <w:rPr>
          <w:rFonts w:ascii="Arial" w:hAnsi="Arial" w:cs="Arial"/>
        </w:rPr>
        <w:t xml:space="preserve">disabilities </w:t>
      </w:r>
      <w:r w:rsidR="2FC568EE" w:rsidRPr="1F8BB74D">
        <w:rPr>
          <w:rFonts w:ascii="Arial" w:hAnsi="Arial" w:cs="Arial"/>
        </w:rPr>
        <w:t xml:space="preserve">and </w:t>
      </w:r>
      <w:r w:rsidR="6FFE9841" w:rsidRPr="1F8BB74D">
        <w:rPr>
          <w:rFonts w:ascii="Arial" w:hAnsi="Arial" w:cs="Arial"/>
        </w:rPr>
        <w:t>im</w:t>
      </w:r>
      <w:r w:rsidR="18564692" w:rsidRPr="1F8BB74D">
        <w:rPr>
          <w:rFonts w:ascii="Arial" w:hAnsi="Arial" w:cs="Arial"/>
        </w:rPr>
        <w:t>p</w:t>
      </w:r>
      <w:r w:rsidR="6FFE9841" w:rsidRPr="1F8BB74D">
        <w:rPr>
          <w:rFonts w:ascii="Arial" w:hAnsi="Arial" w:cs="Arial"/>
        </w:rPr>
        <w:t xml:space="preserve">act their </w:t>
      </w:r>
      <w:r w:rsidR="2FC568EE" w:rsidRPr="1F8BB74D">
        <w:rPr>
          <w:rFonts w:ascii="Arial" w:hAnsi="Arial" w:cs="Arial"/>
        </w:rPr>
        <w:t>well</w:t>
      </w:r>
      <w:r w:rsidR="5AA2E878" w:rsidRPr="1F8BB74D">
        <w:rPr>
          <w:rFonts w:ascii="Arial" w:hAnsi="Arial" w:cs="Arial"/>
        </w:rPr>
        <w:t>-</w:t>
      </w:r>
      <w:r w:rsidR="2FC568EE" w:rsidRPr="1F8BB74D">
        <w:rPr>
          <w:rFonts w:ascii="Arial" w:hAnsi="Arial" w:cs="Arial"/>
        </w:rPr>
        <w:t>being</w:t>
      </w:r>
      <w:r w:rsidR="65F4304D" w:rsidRPr="1F8BB74D">
        <w:rPr>
          <w:rFonts w:ascii="Arial" w:hAnsi="Arial" w:cs="Arial"/>
        </w:rPr>
        <w:t>.</w:t>
      </w:r>
    </w:p>
    <w:p w14:paraId="1CD7D21A" w14:textId="77777777" w:rsidR="00917593" w:rsidRPr="00917593" w:rsidRDefault="6BADC6FB" w:rsidP="1F8BB74D">
      <w:pPr>
        <w:spacing w:before="100" w:beforeAutospacing="1" w:after="100" w:afterAutospacing="1"/>
        <w:rPr>
          <w:rFonts w:ascii="Arial" w:hAnsi="Arial" w:cs="Arial"/>
        </w:rPr>
      </w:pPr>
      <w:r w:rsidRPr="1F8BB74D">
        <w:rPr>
          <w:rFonts w:ascii="Arial" w:hAnsi="Arial" w:cs="Arial"/>
        </w:rPr>
        <w:t>One person told us:</w:t>
      </w:r>
    </w:p>
    <w:p w14:paraId="14792579" w14:textId="353CE518" w:rsidR="1F8BB74D" w:rsidRDefault="1F8BB74D" w:rsidP="1F8BB74D">
      <w:pPr>
        <w:spacing w:beforeAutospacing="1" w:afterAutospacing="1"/>
        <w:rPr>
          <w:rFonts w:ascii="Arial" w:hAnsi="Arial" w:cs="Arial"/>
        </w:rPr>
      </w:pPr>
    </w:p>
    <w:p w14:paraId="068E1877" w14:textId="0737EB3C" w:rsidR="1F8BB74D" w:rsidRPr="00F27621" w:rsidRDefault="6BADC6FB" w:rsidP="1F8BB74D">
      <w:pPr>
        <w:spacing w:beforeAutospacing="1" w:afterAutospacing="1"/>
        <w:rPr>
          <w:rFonts w:ascii="Arial" w:hAnsi="Arial" w:cs="Arial"/>
        </w:rPr>
      </w:pPr>
      <w:r w:rsidRPr="1F8BB74D">
        <w:rPr>
          <w:rFonts w:ascii="Arial" w:hAnsi="Arial" w:cs="Arial"/>
          <w:i/>
          <w:iCs/>
        </w:rPr>
        <w:lastRenderedPageBreak/>
        <w:t>“Don’t take it away in the first place. People rely on it for independence, dignity, and essential costs.”</w:t>
      </w:r>
    </w:p>
    <w:p w14:paraId="00E2F1CC" w14:textId="07480ACE" w:rsidR="1F8BB74D" w:rsidRDefault="2700111A" w:rsidP="1F8BB74D">
      <w:pPr>
        <w:pStyle w:val="NormalWeb"/>
        <w:rPr>
          <w:rFonts w:ascii="Arial" w:hAnsi="Arial" w:cs="Arial"/>
        </w:rPr>
      </w:pPr>
      <w:r w:rsidRPr="1F8BB74D">
        <w:rPr>
          <w:rFonts w:ascii="Arial" w:hAnsi="Arial" w:cs="Arial"/>
        </w:rPr>
        <w:t>We recommend the following:</w:t>
      </w:r>
    </w:p>
    <w:p w14:paraId="67F36B91" w14:textId="77777777" w:rsidR="00955F33" w:rsidRPr="00381C26" w:rsidRDefault="2700111A" w:rsidP="00955F33">
      <w:pPr>
        <w:pStyle w:val="NormalWeb"/>
        <w:numPr>
          <w:ilvl w:val="0"/>
          <w:numId w:val="19"/>
        </w:numPr>
        <w:rPr>
          <w:rFonts w:ascii="Arial" w:hAnsi="Arial" w:cs="Arial"/>
        </w:rPr>
      </w:pPr>
      <w:r w:rsidRPr="1F8BB74D">
        <w:rPr>
          <w:rStyle w:val="Strong"/>
          <w:rFonts w:ascii="Arial" w:eastAsiaTheme="majorEastAsia" w:hAnsi="Arial" w:cs="Arial"/>
        </w:rPr>
        <w:t>Do not implement the change at all.</w:t>
      </w:r>
      <w:r w:rsidRPr="1F8BB74D">
        <w:rPr>
          <w:rFonts w:ascii="Arial" w:hAnsi="Arial" w:cs="Arial"/>
        </w:rPr>
        <w:t xml:space="preserve"> The best support is to maintain existing access to PIP for those with ongoing needs.</w:t>
      </w:r>
    </w:p>
    <w:p w14:paraId="21FD17E0" w14:textId="68F57AB8" w:rsidR="7B15F687" w:rsidRDefault="7B15F687" w:rsidP="1F8BB74D">
      <w:pPr>
        <w:pStyle w:val="NormalWeb"/>
        <w:numPr>
          <w:ilvl w:val="0"/>
          <w:numId w:val="19"/>
        </w:numPr>
        <w:rPr>
          <w:rFonts w:ascii="Arial" w:hAnsi="Arial" w:cs="Arial"/>
        </w:rPr>
      </w:pPr>
      <w:r w:rsidRPr="1F8BB74D">
        <w:rPr>
          <w:rFonts w:ascii="Arial" w:hAnsi="Arial" w:cs="Arial"/>
          <w:b/>
          <w:bCs/>
        </w:rPr>
        <w:t>Provide clear, accessible explanations</w:t>
      </w:r>
      <w:r w:rsidRPr="1F8BB74D">
        <w:rPr>
          <w:rFonts w:ascii="Arial" w:hAnsi="Arial" w:cs="Arial"/>
        </w:rPr>
        <w:t xml:space="preserve"> for why someone has lost PIP, what it means, and what alternative support may be available. Use plain language, Easy Read formats, and multiple communication channels (e.g. online, paper, phone, face-to-face).</w:t>
      </w:r>
    </w:p>
    <w:p w14:paraId="007284C1" w14:textId="77777777" w:rsidR="00955F33" w:rsidRPr="00381C26" w:rsidRDefault="00955F33" w:rsidP="00955F33">
      <w:pPr>
        <w:pStyle w:val="NormalWeb"/>
        <w:numPr>
          <w:ilvl w:val="0"/>
          <w:numId w:val="19"/>
        </w:numPr>
        <w:rPr>
          <w:rFonts w:ascii="Arial" w:hAnsi="Arial" w:cs="Arial"/>
        </w:rPr>
      </w:pPr>
      <w:r w:rsidRPr="00381C26">
        <w:rPr>
          <w:rStyle w:val="Strong"/>
          <w:rFonts w:ascii="Arial" w:eastAsiaTheme="majorEastAsia" w:hAnsi="Arial" w:cs="Arial"/>
        </w:rPr>
        <w:t>Provide transitional protection</w:t>
      </w:r>
      <w:r w:rsidRPr="00381C26">
        <w:rPr>
          <w:rFonts w:ascii="Arial" w:hAnsi="Arial" w:cs="Arial"/>
        </w:rPr>
        <w:t xml:space="preserve"> through phased withdrawal or temporary bridging payments.</w:t>
      </w:r>
    </w:p>
    <w:p w14:paraId="445B82E1" w14:textId="77777777" w:rsidR="00955F33" w:rsidRPr="00381C26" w:rsidRDefault="00955F33" w:rsidP="00955F33">
      <w:pPr>
        <w:pStyle w:val="NormalWeb"/>
        <w:numPr>
          <w:ilvl w:val="0"/>
          <w:numId w:val="19"/>
        </w:numPr>
        <w:rPr>
          <w:rFonts w:ascii="Arial" w:hAnsi="Arial" w:cs="Arial"/>
        </w:rPr>
      </w:pPr>
      <w:r w:rsidRPr="00381C26">
        <w:rPr>
          <w:rStyle w:val="Strong"/>
          <w:rFonts w:ascii="Arial" w:eastAsiaTheme="majorEastAsia" w:hAnsi="Arial" w:cs="Arial"/>
        </w:rPr>
        <w:t>Ensure access to advocacy and independent advice</w:t>
      </w:r>
      <w:r w:rsidRPr="00381C26">
        <w:rPr>
          <w:rFonts w:ascii="Arial" w:hAnsi="Arial" w:cs="Arial"/>
        </w:rPr>
        <w:t xml:space="preserve"> to help people identify and claim other support.</w:t>
      </w:r>
    </w:p>
    <w:p w14:paraId="05B8D65F" w14:textId="077B1D87" w:rsidR="00955F33" w:rsidRPr="00381C26" w:rsidRDefault="2700111A" w:rsidP="00955F33">
      <w:pPr>
        <w:pStyle w:val="NormalWeb"/>
        <w:numPr>
          <w:ilvl w:val="0"/>
          <w:numId w:val="19"/>
        </w:numPr>
        <w:rPr>
          <w:rFonts w:ascii="Arial" w:hAnsi="Arial" w:cs="Arial"/>
        </w:rPr>
      </w:pPr>
      <w:r w:rsidRPr="1F8BB74D">
        <w:rPr>
          <w:rStyle w:val="Strong"/>
          <w:rFonts w:ascii="Arial" w:eastAsiaTheme="majorEastAsia" w:hAnsi="Arial" w:cs="Arial"/>
        </w:rPr>
        <w:t>Create a fast-track appeal system</w:t>
      </w:r>
      <w:r w:rsidRPr="1F8BB74D">
        <w:rPr>
          <w:rFonts w:ascii="Arial" w:hAnsi="Arial" w:cs="Arial"/>
        </w:rPr>
        <w:t xml:space="preserve"> with built-in safeguards</w:t>
      </w:r>
      <w:r w:rsidR="324DB855" w:rsidRPr="1F8BB74D">
        <w:rPr>
          <w:rFonts w:ascii="Arial" w:hAnsi="Arial" w:cs="Arial"/>
        </w:rPr>
        <w:t xml:space="preserve"> such as staff with medical understanding and awareness of each claimant’s specific health conditio</w:t>
      </w:r>
      <w:r w:rsidR="715102D4" w:rsidRPr="1F8BB74D">
        <w:rPr>
          <w:rFonts w:ascii="Arial" w:hAnsi="Arial" w:cs="Arial"/>
        </w:rPr>
        <w:t>n</w:t>
      </w:r>
      <w:r w:rsidRPr="1F8BB74D">
        <w:rPr>
          <w:rFonts w:ascii="Arial" w:hAnsi="Arial" w:cs="Arial"/>
        </w:rPr>
        <w:t xml:space="preserve"> and legal representation.</w:t>
      </w:r>
    </w:p>
    <w:p w14:paraId="1F04B748" w14:textId="251C3DFD" w:rsidR="00955F33" w:rsidRPr="00381C26" w:rsidRDefault="2700111A" w:rsidP="00955F33">
      <w:pPr>
        <w:pStyle w:val="NormalWeb"/>
        <w:numPr>
          <w:ilvl w:val="0"/>
          <w:numId w:val="19"/>
        </w:numPr>
        <w:rPr>
          <w:rFonts w:ascii="Arial" w:hAnsi="Arial" w:cs="Arial"/>
        </w:rPr>
      </w:pPr>
      <w:r w:rsidRPr="1F8BB74D">
        <w:rPr>
          <w:rStyle w:val="Strong"/>
          <w:rFonts w:ascii="Arial" w:eastAsiaTheme="majorEastAsia" w:hAnsi="Arial" w:cs="Arial"/>
        </w:rPr>
        <w:t>Ensure access to essentials</w:t>
      </w:r>
      <w:r w:rsidRPr="1F8BB74D">
        <w:rPr>
          <w:rFonts w:ascii="Arial" w:hAnsi="Arial" w:cs="Arial"/>
        </w:rPr>
        <w:t xml:space="preserve"> previously covered by PIP (e.g., incontinence supplies, </w:t>
      </w:r>
      <w:r w:rsidR="6CE73D77" w:rsidRPr="1F8BB74D">
        <w:rPr>
          <w:rFonts w:ascii="Arial" w:hAnsi="Arial" w:cs="Arial"/>
        </w:rPr>
        <w:t xml:space="preserve">home care support, </w:t>
      </w:r>
      <w:r w:rsidR="5DBE9300" w:rsidRPr="1F8BB74D">
        <w:rPr>
          <w:rFonts w:ascii="Arial" w:hAnsi="Arial" w:cs="Arial"/>
        </w:rPr>
        <w:t>pre-prepared food</w:t>
      </w:r>
      <w:r w:rsidRPr="1F8BB74D">
        <w:rPr>
          <w:rFonts w:ascii="Arial" w:hAnsi="Arial" w:cs="Arial"/>
        </w:rPr>
        <w:t xml:space="preserve">, or </w:t>
      </w:r>
      <w:r w:rsidR="14CF3BBC" w:rsidRPr="1F8BB74D">
        <w:rPr>
          <w:rFonts w:ascii="Arial" w:hAnsi="Arial" w:cs="Arial"/>
        </w:rPr>
        <w:t>alternative therapies)</w:t>
      </w:r>
      <w:r w:rsidR="502A5DA5" w:rsidRPr="1F8BB74D">
        <w:rPr>
          <w:rFonts w:ascii="Arial" w:hAnsi="Arial" w:cs="Arial"/>
        </w:rPr>
        <w:t xml:space="preserve"> </w:t>
      </w:r>
      <w:r w:rsidR="098D6B94" w:rsidRPr="1F8BB74D">
        <w:rPr>
          <w:rFonts w:ascii="Arial" w:hAnsi="Arial" w:cs="Arial"/>
        </w:rPr>
        <w:t>S</w:t>
      </w:r>
      <w:r w:rsidR="30498D4D" w:rsidRPr="1F8BB74D">
        <w:rPr>
          <w:rFonts w:ascii="Arial" w:hAnsi="Arial" w:cs="Arial"/>
        </w:rPr>
        <w:t xml:space="preserve">ignpost to services such as hydrotherapy, </w:t>
      </w:r>
      <w:proofErr w:type="spellStart"/>
      <w:r w:rsidR="30498D4D" w:rsidRPr="1F8BB74D">
        <w:rPr>
          <w:rFonts w:ascii="Arial" w:hAnsi="Arial" w:cs="Arial"/>
        </w:rPr>
        <w:t>accupuncture</w:t>
      </w:r>
      <w:proofErr w:type="spellEnd"/>
      <w:r w:rsidR="30498D4D" w:rsidRPr="1F8BB74D">
        <w:rPr>
          <w:rFonts w:ascii="Arial" w:hAnsi="Arial" w:cs="Arial"/>
        </w:rPr>
        <w:t>, reflexology</w:t>
      </w:r>
      <w:r w:rsidR="4A0BA1AE" w:rsidRPr="1F8BB74D">
        <w:rPr>
          <w:rFonts w:ascii="Arial" w:hAnsi="Arial" w:cs="Arial"/>
        </w:rPr>
        <w:t>,</w:t>
      </w:r>
      <w:r w:rsidR="7B254D54" w:rsidRPr="1F8BB74D">
        <w:rPr>
          <w:rFonts w:ascii="Arial" w:hAnsi="Arial" w:cs="Arial"/>
        </w:rPr>
        <w:t xml:space="preserve"> or aquafit and</w:t>
      </w:r>
      <w:r w:rsidR="4A0BA1AE" w:rsidRPr="1F8BB74D">
        <w:rPr>
          <w:rFonts w:ascii="Arial" w:hAnsi="Arial" w:cs="Arial"/>
        </w:rPr>
        <w:t xml:space="preserve"> offer</w:t>
      </w:r>
      <w:r w:rsidR="7011B2DC" w:rsidRPr="1F8BB74D">
        <w:rPr>
          <w:rFonts w:ascii="Arial" w:hAnsi="Arial" w:cs="Arial"/>
        </w:rPr>
        <w:t xml:space="preserve"> them</w:t>
      </w:r>
      <w:r w:rsidR="4A0BA1AE" w:rsidRPr="1F8BB74D">
        <w:rPr>
          <w:rFonts w:ascii="Arial" w:hAnsi="Arial" w:cs="Arial"/>
        </w:rPr>
        <w:t xml:space="preserve"> free or at a subsidised rate</w:t>
      </w:r>
      <w:r w:rsidRPr="1F8BB74D">
        <w:rPr>
          <w:rFonts w:ascii="Arial" w:hAnsi="Arial" w:cs="Arial"/>
        </w:rPr>
        <w:t>.</w:t>
      </w:r>
    </w:p>
    <w:p w14:paraId="669DD425" w14:textId="49CC8826" w:rsidR="1F8BB74D" w:rsidRPr="00F27621" w:rsidRDefault="2700111A" w:rsidP="00F27621">
      <w:pPr>
        <w:pStyle w:val="NormalWeb"/>
        <w:numPr>
          <w:ilvl w:val="0"/>
          <w:numId w:val="19"/>
        </w:numPr>
        <w:rPr>
          <w:rFonts w:ascii="Arial" w:hAnsi="Arial" w:cs="Arial"/>
        </w:rPr>
      </w:pPr>
      <w:r w:rsidRPr="1F8BB74D">
        <w:rPr>
          <w:rStyle w:val="Strong"/>
          <w:rFonts w:ascii="Arial" w:eastAsiaTheme="majorEastAsia" w:hAnsi="Arial" w:cs="Arial"/>
        </w:rPr>
        <w:t>Work with local authorities and disability organisations</w:t>
      </w:r>
      <w:r w:rsidRPr="1F8BB74D">
        <w:rPr>
          <w:rFonts w:ascii="Arial" w:hAnsi="Arial" w:cs="Arial"/>
        </w:rPr>
        <w:t xml:space="preserve"> to ensure people can access emergency support if needed.</w:t>
      </w:r>
    </w:p>
    <w:p w14:paraId="7DA3E40B" w14:textId="4690082D" w:rsidR="00CC4332" w:rsidRPr="00CC4332" w:rsidRDefault="2700111A" w:rsidP="1F8BB74D">
      <w:pPr>
        <w:pStyle w:val="NormalWeb"/>
        <w:rPr>
          <w:rFonts w:ascii="Arial" w:hAnsi="Arial" w:cs="Arial"/>
        </w:rPr>
      </w:pPr>
      <w:r w:rsidRPr="1F8BB74D">
        <w:rPr>
          <w:rFonts w:ascii="Arial" w:hAnsi="Arial" w:cs="Arial"/>
        </w:rPr>
        <w:t xml:space="preserve">If the government proceeds, it must ensure that </w:t>
      </w:r>
      <w:r w:rsidRPr="1F8BB74D">
        <w:rPr>
          <w:rStyle w:val="Strong"/>
          <w:rFonts w:ascii="Arial" w:eastAsiaTheme="majorEastAsia" w:hAnsi="Arial" w:cs="Arial"/>
        </w:rPr>
        <w:t>nobody is left without support</w:t>
      </w:r>
      <w:r w:rsidRPr="1F8BB74D">
        <w:rPr>
          <w:rFonts w:ascii="Arial" w:hAnsi="Arial" w:cs="Arial"/>
        </w:rPr>
        <w:t xml:space="preserve"> to manage a disabling condition </w:t>
      </w:r>
      <w:r w:rsidR="7A49509A" w:rsidRPr="1F8BB74D">
        <w:rPr>
          <w:rFonts w:ascii="Arial" w:hAnsi="Arial" w:cs="Arial"/>
        </w:rPr>
        <w:t>–</w:t>
      </w:r>
      <w:r w:rsidRPr="1F8BB74D">
        <w:rPr>
          <w:rFonts w:ascii="Arial" w:hAnsi="Arial" w:cs="Arial"/>
        </w:rPr>
        <w:t xml:space="preserve"> even if they fall outside the new PIP criteria. Anything less risks serious hardship, inequality, and avoidable harm</w:t>
      </w:r>
      <w:r w:rsidR="6E26E826" w:rsidRPr="1F8BB74D">
        <w:rPr>
          <w:rFonts w:ascii="Arial" w:hAnsi="Arial" w:cs="Arial"/>
        </w:rPr>
        <w:t>.</w:t>
      </w:r>
    </w:p>
    <w:p w14:paraId="353E1609" w14:textId="1E966F2E" w:rsidR="1F8BB74D" w:rsidRDefault="6C012131" w:rsidP="00F27621">
      <w:pPr>
        <w:spacing w:before="100" w:beforeAutospacing="1" w:after="100" w:afterAutospacing="1"/>
        <w:rPr>
          <w:rFonts w:ascii="Arial" w:hAnsi="Arial" w:cs="Arial"/>
          <w:b/>
          <w:bCs/>
        </w:rPr>
      </w:pPr>
      <w:r w:rsidRPr="1F8BB74D">
        <w:rPr>
          <w:rFonts w:ascii="Arial" w:hAnsi="Arial" w:cs="Arial"/>
          <w:b/>
          <w:bCs/>
        </w:rPr>
        <w:t>Q3: How could we improve the experience of the health and care system for people who are claiming Personal Independence Payment who would lose entitlement?</w:t>
      </w:r>
    </w:p>
    <w:p w14:paraId="35CA8D23" w14:textId="0C340078" w:rsidR="00CC4332" w:rsidRPr="00CC4332" w:rsidRDefault="6C012131" w:rsidP="1F8BB74D">
      <w:pPr>
        <w:spacing w:before="100" w:beforeAutospacing="1" w:after="100" w:afterAutospacing="1"/>
        <w:rPr>
          <w:rFonts w:ascii="Arial" w:hAnsi="Arial" w:cs="Arial"/>
        </w:rPr>
      </w:pPr>
      <w:r w:rsidRPr="1F8BB74D">
        <w:rPr>
          <w:rFonts w:ascii="Arial" w:hAnsi="Arial" w:cs="Arial"/>
        </w:rPr>
        <w:t xml:space="preserve">Removing PIP from people with ongoing health conditions and disabilities – especially those with invisible or fluctuating needs – will significantly increase demand on health and care services. </w:t>
      </w:r>
      <w:r w:rsidR="47AE62D7" w:rsidRPr="1F8BB74D">
        <w:rPr>
          <w:rFonts w:ascii="Arial" w:hAnsi="Arial" w:cs="Arial"/>
        </w:rPr>
        <w:t>The government should consider the impact on</w:t>
      </w:r>
      <w:r w:rsidR="20F85099" w:rsidRPr="1F8BB74D">
        <w:rPr>
          <w:rFonts w:ascii="Arial" w:hAnsi="Arial" w:cs="Arial"/>
        </w:rPr>
        <w:t xml:space="preserve"> these </w:t>
      </w:r>
      <w:r w:rsidR="47AE62D7" w:rsidRPr="1F8BB74D">
        <w:rPr>
          <w:rFonts w:ascii="Arial" w:hAnsi="Arial" w:cs="Arial"/>
        </w:rPr>
        <w:t>systems</w:t>
      </w:r>
      <w:r w:rsidR="3C64CE13" w:rsidRPr="1F8BB74D">
        <w:rPr>
          <w:rFonts w:ascii="Arial" w:hAnsi="Arial" w:cs="Arial"/>
        </w:rPr>
        <w:t xml:space="preserve">. People already experience major difficulties accessing appropriate care. </w:t>
      </w:r>
      <w:r w:rsidR="5A98BC53" w:rsidRPr="1F8BB74D">
        <w:rPr>
          <w:rFonts w:ascii="Arial" w:hAnsi="Arial" w:cs="Arial"/>
        </w:rPr>
        <w:t>One member told us:</w:t>
      </w:r>
    </w:p>
    <w:p w14:paraId="122CFD52" w14:textId="4202BD62" w:rsidR="00CC4332" w:rsidRPr="00CC4332" w:rsidRDefault="5A98BC53" w:rsidP="1F8BB74D">
      <w:pPr>
        <w:spacing w:before="100" w:beforeAutospacing="1" w:after="100" w:afterAutospacing="1"/>
        <w:rPr>
          <w:rFonts w:ascii="Arial" w:hAnsi="Arial" w:cs="Arial"/>
          <w:i/>
          <w:iCs/>
        </w:rPr>
      </w:pPr>
      <w:r w:rsidRPr="1F8BB74D">
        <w:rPr>
          <w:rFonts w:ascii="Arial" w:hAnsi="Arial" w:cs="Arial"/>
          <w:i/>
          <w:iCs/>
        </w:rPr>
        <w:t>"</w:t>
      </w:r>
      <w:r w:rsidR="18BDDB6F" w:rsidRPr="1F8BB74D">
        <w:rPr>
          <w:rFonts w:ascii="Arial" w:hAnsi="Arial" w:cs="Arial"/>
          <w:i/>
          <w:iCs/>
        </w:rPr>
        <w:t>I w</w:t>
      </w:r>
      <w:r w:rsidRPr="1F8BB74D">
        <w:rPr>
          <w:rFonts w:ascii="Arial" w:hAnsi="Arial" w:cs="Arial"/>
          <w:i/>
          <w:iCs/>
        </w:rPr>
        <w:t>aited three years for a social worker – only seen her twice. There’s no continuity or access to support."</w:t>
      </w:r>
    </w:p>
    <w:p w14:paraId="7ADB0289" w14:textId="77777777" w:rsidR="00CC4332" w:rsidRPr="00CC4332" w:rsidRDefault="5A98BC53" w:rsidP="1F8BB74D">
      <w:pPr>
        <w:spacing w:before="100" w:beforeAutospacing="1" w:after="100" w:afterAutospacing="1"/>
        <w:rPr>
          <w:rFonts w:ascii="Arial" w:hAnsi="Arial" w:cs="Arial"/>
          <w:i/>
          <w:iCs/>
        </w:rPr>
      </w:pPr>
      <w:r w:rsidRPr="1F8BB74D">
        <w:rPr>
          <w:rFonts w:ascii="Arial" w:hAnsi="Arial" w:cs="Arial"/>
        </w:rPr>
        <w:t>Another said:</w:t>
      </w:r>
    </w:p>
    <w:p w14:paraId="227D5CB1" w14:textId="7E281E82" w:rsidR="00CC4332" w:rsidRPr="00F27621" w:rsidRDefault="5A98BC53" w:rsidP="1F8BB74D">
      <w:pPr>
        <w:spacing w:before="100" w:beforeAutospacing="1" w:after="100" w:afterAutospacing="1"/>
        <w:rPr>
          <w:rFonts w:ascii="Arial" w:hAnsi="Arial" w:cs="Arial"/>
          <w:i/>
          <w:iCs/>
        </w:rPr>
      </w:pPr>
      <w:r w:rsidRPr="1F8BB74D">
        <w:rPr>
          <w:rFonts w:ascii="Arial" w:hAnsi="Arial" w:cs="Arial"/>
          <w:i/>
          <w:iCs/>
        </w:rPr>
        <w:t>"It is very hard to get through to the GP and actually get an appointment."</w:t>
      </w:r>
    </w:p>
    <w:p w14:paraId="1E015712" w14:textId="2925FFE4" w:rsidR="00CC4332" w:rsidRPr="00CC4332" w:rsidRDefault="6C012131" w:rsidP="1F8BB74D">
      <w:pPr>
        <w:spacing w:before="100" w:beforeAutospacing="1" w:after="100" w:afterAutospacing="1"/>
        <w:rPr>
          <w:rFonts w:ascii="Arial" w:hAnsi="Arial" w:cs="Arial"/>
        </w:rPr>
      </w:pPr>
      <w:r w:rsidRPr="1F8BB74D">
        <w:rPr>
          <w:rFonts w:ascii="Arial" w:hAnsi="Arial" w:cs="Arial"/>
        </w:rPr>
        <w:t>People must not be left without the support they need to live safely, manage their condition, or maintain independence.</w:t>
      </w:r>
    </w:p>
    <w:p w14:paraId="2E70B3F1" w14:textId="7B110C93" w:rsidR="1F8BB74D" w:rsidRDefault="1F8BB74D" w:rsidP="1F8BB74D">
      <w:pPr>
        <w:spacing w:beforeAutospacing="1" w:afterAutospacing="1"/>
        <w:rPr>
          <w:rFonts w:ascii="Arial" w:hAnsi="Arial" w:cs="Arial"/>
        </w:rPr>
      </w:pPr>
    </w:p>
    <w:p w14:paraId="30C0A5D3" w14:textId="64274D1F" w:rsidR="1F8BB74D" w:rsidRDefault="64E10CC8" w:rsidP="00F27621">
      <w:pPr>
        <w:spacing w:before="100" w:beforeAutospacing="1" w:after="100" w:afterAutospacing="1"/>
        <w:rPr>
          <w:rFonts w:ascii="Arial" w:hAnsi="Arial" w:cs="Arial"/>
        </w:rPr>
      </w:pPr>
      <w:r w:rsidRPr="1F8BB74D">
        <w:rPr>
          <w:rFonts w:ascii="Arial" w:hAnsi="Arial" w:cs="Arial"/>
        </w:rPr>
        <w:lastRenderedPageBreak/>
        <w:t>Without PIP, these barriers</w:t>
      </w:r>
      <w:r w:rsidR="25E13FCF" w:rsidRPr="1F8BB74D">
        <w:rPr>
          <w:rFonts w:ascii="Arial" w:hAnsi="Arial" w:cs="Arial"/>
        </w:rPr>
        <w:t xml:space="preserve"> will</w:t>
      </w:r>
      <w:r w:rsidRPr="1F8BB74D">
        <w:rPr>
          <w:rFonts w:ascii="Arial" w:hAnsi="Arial" w:cs="Arial"/>
        </w:rPr>
        <w:t xml:space="preserve"> </w:t>
      </w:r>
      <w:r w:rsidRPr="1F8BB74D">
        <w:rPr>
          <w:rStyle w:val="Strong"/>
          <w:rFonts w:ascii="Arial" w:eastAsiaTheme="majorEastAsia" w:hAnsi="Arial" w:cs="Arial"/>
          <w:b w:val="0"/>
          <w:bCs w:val="0"/>
        </w:rPr>
        <w:t>worsen significantly</w:t>
      </w:r>
      <w:r w:rsidRPr="1F8BB74D">
        <w:rPr>
          <w:rFonts w:ascii="Arial" w:hAnsi="Arial" w:cs="Arial"/>
          <w:b/>
          <w:bCs/>
        </w:rPr>
        <w:t>,</w:t>
      </w:r>
      <w:r w:rsidRPr="1F8BB74D">
        <w:rPr>
          <w:rFonts w:ascii="Arial" w:hAnsi="Arial" w:cs="Arial"/>
        </w:rPr>
        <w:t xml:space="preserve"> leaving individuals at increased risk of unmet needs.</w:t>
      </w:r>
      <w:r w:rsidR="6C012131" w:rsidRPr="1F8BB74D">
        <w:rPr>
          <w:rFonts w:ascii="Arial" w:hAnsi="Arial" w:cs="Arial"/>
        </w:rPr>
        <w:t xml:space="preserve"> The funding PIP provides often fills gaps in the system. </w:t>
      </w:r>
      <w:r w:rsidR="0617BA89" w:rsidRPr="1F8BB74D">
        <w:rPr>
          <w:rFonts w:ascii="Arial" w:hAnsi="Arial" w:cs="Arial"/>
        </w:rPr>
        <w:t xml:space="preserve">It helps </w:t>
      </w:r>
      <w:r w:rsidR="5BC8B291" w:rsidRPr="1F8BB74D">
        <w:rPr>
          <w:rFonts w:ascii="Arial" w:hAnsi="Arial" w:cs="Arial"/>
        </w:rPr>
        <w:t>maintain stability and wellness</w:t>
      </w:r>
      <w:r w:rsidR="0617BA89" w:rsidRPr="1F8BB74D">
        <w:rPr>
          <w:rFonts w:ascii="Arial" w:hAnsi="Arial" w:cs="Arial"/>
        </w:rPr>
        <w:t xml:space="preserve"> and improves self-worth</w:t>
      </w:r>
      <w:r w:rsidR="52A74856" w:rsidRPr="1F8BB74D">
        <w:rPr>
          <w:rFonts w:ascii="Arial" w:hAnsi="Arial" w:cs="Arial"/>
        </w:rPr>
        <w:t>.</w:t>
      </w:r>
      <w:r w:rsidR="42FAD448" w:rsidRPr="1F8BB74D">
        <w:rPr>
          <w:rFonts w:ascii="Arial" w:hAnsi="Arial" w:cs="Arial"/>
        </w:rPr>
        <w:t xml:space="preserve"> </w:t>
      </w:r>
      <w:r w:rsidR="6C012131" w:rsidRPr="1F8BB74D">
        <w:rPr>
          <w:rFonts w:ascii="Arial" w:hAnsi="Arial" w:cs="Arial"/>
        </w:rPr>
        <w:t xml:space="preserve">Removing </w:t>
      </w:r>
      <w:r w:rsidR="23375BC1" w:rsidRPr="1F8BB74D">
        <w:rPr>
          <w:rFonts w:ascii="Arial" w:hAnsi="Arial" w:cs="Arial"/>
        </w:rPr>
        <w:t>PIP</w:t>
      </w:r>
      <w:r w:rsidR="6C012131" w:rsidRPr="1F8BB74D">
        <w:rPr>
          <w:rFonts w:ascii="Arial" w:hAnsi="Arial" w:cs="Arial"/>
        </w:rPr>
        <w:t xml:space="preserve"> funding risks leaving people without vital resources and pushing services further beyond capacity.</w:t>
      </w:r>
    </w:p>
    <w:p w14:paraId="5D64AEF1" w14:textId="52C68DAE" w:rsidR="1F8BB74D" w:rsidRDefault="52D13191" w:rsidP="00F27621">
      <w:pPr>
        <w:pStyle w:val="NormalWeb"/>
        <w:rPr>
          <w:rFonts w:ascii="Arial" w:hAnsi="Arial" w:cs="Arial"/>
        </w:rPr>
      </w:pPr>
      <w:r w:rsidRPr="1F8BB74D">
        <w:rPr>
          <w:rFonts w:ascii="Arial" w:hAnsi="Arial" w:cs="Arial"/>
        </w:rPr>
        <w:t>We recommend the following:</w:t>
      </w:r>
    </w:p>
    <w:p w14:paraId="2B1E3621" w14:textId="1850F6E5" w:rsidR="00CC4332" w:rsidRPr="00CC4332" w:rsidRDefault="6C012131" w:rsidP="1F8BB74D">
      <w:pPr>
        <w:numPr>
          <w:ilvl w:val="0"/>
          <w:numId w:val="20"/>
        </w:numPr>
        <w:spacing w:before="100" w:beforeAutospacing="1" w:after="100" w:afterAutospacing="1"/>
        <w:rPr>
          <w:rFonts w:ascii="Arial" w:hAnsi="Arial" w:cs="Arial"/>
        </w:rPr>
      </w:pPr>
      <w:r w:rsidRPr="1F8BB74D">
        <w:rPr>
          <w:rFonts w:ascii="Arial" w:hAnsi="Arial" w:cs="Arial"/>
          <w:b/>
          <w:bCs/>
        </w:rPr>
        <w:t xml:space="preserve">Assign a named contact or support </w:t>
      </w:r>
      <w:r w:rsidR="0FBD91CB" w:rsidRPr="1F8BB74D">
        <w:rPr>
          <w:rFonts w:ascii="Arial" w:hAnsi="Arial" w:cs="Arial"/>
          <w:b/>
          <w:bCs/>
        </w:rPr>
        <w:t>worker with</w:t>
      </w:r>
      <w:r w:rsidR="687511A0" w:rsidRPr="1F8BB74D">
        <w:rPr>
          <w:rFonts w:ascii="Arial" w:hAnsi="Arial" w:cs="Arial"/>
        </w:rPr>
        <w:t xml:space="preserve"> adequate medical understanding and awareness of claimant’s health background </w:t>
      </w:r>
      <w:r w:rsidRPr="1F8BB74D">
        <w:rPr>
          <w:rFonts w:ascii="Arial" w:hAnsi="Arial" w:cs="Arial"/>
        </w:rPr>
        <w:t>to guide people through the transition, ensuring they understand their rights and options.</w:t>
      </w:r>
    </w:p>
    <w:p w14:paraId="410F5DFD" w14:textId="7C587FB3" w:rsidR="00CC4332" w:rsidRPr="00CC4332" w:rsidRDefault="6C012131" w:rsidP="1F8BB74D">
      <w:pPr>
        <w:numPr>
          <w:ilvl w:val="0"/>
          <w:numId w:val="20"/>
        </w:numPr>
        <w:spacing w:before="100" w:beforeAutospacing="1" w:after="100" w:afterAutospacing="1"/>
        <w:rPr>
          <w:rFonts w:ascii="Arial" w:hAnsi="Arial" w:cs="Arial"/>
        </w:rPr>
      </w:pPr>
      <w:r w:rsidRPr="1F8BB74D">
        <w:rPr>
          <w:rFonts w:ascii="Arial" w:hAnsi="Arial" w:cs="Arial"/>
          <w:b/>
          <w:bCs/>
        </w:rPr>
        <w:t>Ensure those losing PIP are not excluded from essential care</w:t>
      </w:r>
      <w:r w:rsidRPr="1F8BB74D">
        <w:rPr>
          <w:rFonts w:ascii="Arial" w:hAnsi="Arial" w:cs="Arial"/>
        </w:rPr>
        <w:t xml:space="preserve"> – for example, access to mobility aids, mental health support, transport, or therapies previously funded with PIP</w:t>
      </w:r>
      <w:r w:rsidR="60EA6894" w:rsidRPr="1F8BB74D">
        <w:rPr>
          <w:rFonts w:ascii="Arial" w:hAnsi="Arial" w:cs="Arial"/>
        </w:rPr>
        <w:t xml:space="preserve">, </w:t>
      </w:r>
      <w:r w:rsidR="3490FA4C" w:rsidRPr="1F8BB74D">
        <w:rPr>
          <w:rFonts w:ascii="Arial" w:hAnsi="Arial" w:cs="Arial"/>
        </w:rPr>
        <w:t>which could inc</w:t>
      </w:r>
      <w:r w:rsidR="2C9E824A" w:rsidRPr="1F8BB74D">
        <w:rPr>
          <w:rFonts w:ascii="Arial" w:hAnsi="Arial" w:cs="Arial"/>
        </w:rPr>
        <w:t>l</w:t>
      </w:r>
      <w:r w:rsidR="3490FA4C" w:rsidRPr="1F8BB74D">
        <w:rPr>
          <w:rFonts w:ascii="Arial" w:hAnsi="Arial" w:cs="Arial"/>
        </w:rPr>
        <w:t>ude talking therapies and counselling</w:t>
      </w:r>
      <w:r w:rsidR="08E7039C" w:rsidRPr="1F8BB74D">
        <w:rPr>
          <w:rFonts w:ascii="Arial" w:hAnsi="Arial" w:cs="Arial"/>
        </w:rPr>
        <w:t xml:space="preserve"> or even holistic treatments</w:t>
      </w:r>
      <w:r w:rsidRPr="1F8BB74D">
        <w:rPr>
          <w:rFonts w:ascii="Arial" w:hAnsi="Arial" w:cs="Arial"/>
        </w:rPr>
        <w:t>.</w:t>
      </w:r>
    </w:p>
    <w:p w14:paraId="05959020" w14:textId="77777777" w:rsidR="00CC4332" w:rsidRPr="00CC4332" w:rsidRDefault="00CC4332" w:rsidP="00CC4332">
      <w:pPr>
        <w:numPr>
          <w:ilvl w:val="0"/>
          <w:numId w:val="20"/>
        </w:numPr>
        <w:spacing w:before="100" w:beforeAutospacing="1" w:after="100" w:afterAutospacing="1"/>
        <w:rPr>
          <w:rFonts w:ascii="Arial" w:hAnsi="Arial" w:cs="Arial"/>
        </w:rPr>
      </w:pPr>
      <w:r w:rsidRPr="00CC4332">
        <w:rPr>
          <w:rFonts w:ascii="Arial" w:hAnsi="Arial" w:cs="Arial"/>
          <w:b/>
          <w:bCs/>
        </w:rPr>
        <w:t>Fund local advice and advocacy services</w:t>
      </w:r>
      <w:r w:rsidRPr="00CC4332">
        <w:rPr>
          <w:rFonts w:ascii="Arial" w:hAnsi="Arial" w:cs="Arial"/>
        </w:rPr>
        <w:t xml:space="preserve"> so people can get personalised support navigating health and social care systems, especially during times of change.</w:t>
      </w:r>
    </w:p>
    <w:p w14:paraId="55C6CD9A" w14:textId="77777777" w:rsidR="00CC4332" w:rsidRPr="00CC4332" w:rsidRDefault="00CC4332" w:rsidP="00CC4332">
      <w:pPr>
        <w:numPr>
          <w:ilvl w:val="0"/>
          <w:numId w:val="20"/>
        </w:numPr>
        <w:spacing w:before="100" w:beforeAutospacing="1" w:after="100" w:afterAutospacing="1"/>
        <w:rPr>
          <w:rFonts w:ascii="Arial" w:hAnsi="Arial" w:cs="Arial"/>
        </w:rPr>
      </w:pPr>
      <w:r w:rsidRPr="00CC4332">
        <w:rPr>
          <w:rFonts w:ascii="Arial" w:hAnsi="Arial" w:cs="Arial"/>
          <w:b/>
          <w:bCs/>
        </w:rPr>
        <w:t>Improve communication between services</w:t>
      </w:r>
      <w:r w:rsidRPr="00CC4332">
        <w:rPr>
          <w:rFonts w:ascii="Arial" w:hAnsi="Arial" w:cs="Arial"/>
        </w:rPr>
        <w:t xml:space="preserve"> — for example, GPs, mental health teams, and social workers should be aware when someone loses PIP and proactively offer support where needed.</w:t>
      </w:r>
    </w:p>
    <w:p w14:paraId="46CA6CB4" w14:textId="77777777" w:rsidR="00CC4332" w:rsidRPr="00CC4332" w:rsidRDefault="00CC4332" w:rsidP="00CC4332">
      <w:pPr>
        <w:numPr>
          <w:ilvl w:val="0"/>
          <w:numId w:val="20"/>
        </w:numPr>
        <w:spacing w:before="100" w:beforeAutospacing="1" w:after="100" w:afterAutospacing="1"/>
        <w:rPr>
          <w:rFonts w:ascii="Arial" w:hAnsi="Arial" w:cs="Arial"/>
        </w:rPr>
      </w:pPr>
      <w:r w:rsidRPr="00CC4332">
        <w:rPr>
          <w:rFonts w:ascii="Arial" w:hAnsi="Arial" w:cs="Arial"/>
          <w:b/>
          <w:bCs/>
        </w:rPr>
        <w:t>Enable smoother access to social care assessments</w:t>
      </w:r>
      <w:r w:rsidRPr="00CC4332">
        <w:rPr>
          <w:rFonts w:ascii="Arial" w:hAnsi="Arial" w:cs="Arial"/>
        </w:rPr>
        <w:t>, with fast-tracked or light-touch processes for those at risk of losing essential support.</w:t>
      </w:r>
    </w:p>
    <w:p w14:paraId="5EB91479" w14:textId="77777777" w:rsidR="00CC4332" w:rsidRPr="00CC4332" w:rsidRDefault="00CC4332" w:rsidP="00CC4332">
      <w:pPr>
        <w:numPr>
          <w:ilvl w:val="0"/>
          <w:numId w:val="20"/>
        </w:numPr>
        <w:spacing w:before="100" w:beforeAutospacing="1" w:after="100" w:afterAutospacing="1"/>
        <w:rPr>
          <w:rFonts w:ascii="Arial" w:hAnsi="Arial" w:cs="Arial"/>
        </w:rPr>
      </w:pPr>
      <w:r w:rsidRPr="00CC4332">
        <w:rPr>
          <w:rFonts w:ascii="Arial" w:hAnsi="Arial" w:cs="Arial"/>
          <w:b/>
          <w:bCs/>
        </w:rPr>
        <w:t>Broaden access to low-income health support</w:t>
      </w:r>
      <w:r w:rsidRPr="00CC4332">
        <w:rPr>
          <w:rFonts w:ascii="Arial" w:hAnsi="Arial" w:cs="Arial"/>
        </w:rPr>
        <w:t xml:space="preserve"> schemes like HC2/HC3 certificates, to protect access to dental, optical, and prescription services.</w:t>
      </w:r>
    </w:p>
    <w:p w14:paraId="7D53530D" w14:textId="77777777" w:rsidR="00CC4332" w:rsidRPr="00CC4332" w:rsidRDefault="00CC4332" w:rsidP="00CC4332">
      <w:pPr>
        <w:numPr>
          <w:ilvl w:val="0"/>
          <w:numId w:val="20"/>
        </w:numPr>
        <w:spacing w:before="100" w:beforeAutospacing="1" w:after="100" w:afterAutospacing="1"/>
        <w:rPr>
          <w:rFonts w:ascii="Arial" w:hAnsi="Arial" w:cs="Arial"/>
        </w:rPr>
      </w:pPr>
      <w:r w:rsidRPr="00CC4332">
        <w:rPr>
          <w:rFonts w:ascii="Arial" w:hAnsi="Arial" w:cs="Arial"/>
          <w:b/>
          <w:bCs/>
        </w:rPr>
        <w:t>Work with local councils and disability organisations</w:t>
      </w:r>
      <w:r w:rsidRPr="00CC4332">
        <w:rPr>
          <w:rFonts w:ascii="Arial" w:hAnsi="Arial" w:cs="Arial"/>
        </w:rPr>
        <w:t xml:space="preserve"> to co-design referral pathways for those who lose PIP but still have significant unmet needs.</w:t>
      </w:r>
    </w:p>
    <w:p w14:paraId="3E82056A" w14:textId="31681D97" w:rsidR="1F8BB74D" w:rsidRPr="00F27621" w:rsidRDefault="6C012131" w:rsidP="00F27621">
      <w:pPr>
        <w:numPr>
          <w:ilvl w:val="0"/>
          <w:numId w:val="20"/>
        </w:numPr>
        <w:spacing w:before="100" w:beforeAutospacing="1" w:after="100" w:afterAutospacing="1"/>
        <w:rPr>
          <w:rFonts w:ascii="Arial" w:hAnsi="Arial" w:cs="Arial"/>
        </w:rPr>
      </w:pPr>
      <w:r w:rsidRPr="1F8BB74D">
        <w:rPr>
          <w:rFonts w:ascii="Arial" w:hAnsi="Arial" w:cs="Arial"/>
          <w:b/>
          <w:bCs/>
        </w:rPr>
        <w:t>Regularly collect and act on feedback</w:t>
      </w:r>
      <w:r w:rsidRPr="1F8BB74D">
        <w:rPr>
          <w:rFonts w:ascii="Arial" w:hAnsi="Arial" w:cs="Arial"/>
        </w:rPr>
        <w:t xml:space="preserve"> from people affected to improve the process over time.</w:t>
      </w:r>
    </w:p>
    <w:p w14:paraId="7A765C83" w14:textId="02440054" w:rsidR="1F8BB74D" w:rsidRDefault="6C012131" w:rsidP="1F8BB74D">
      <w:pPr>
        <w:spacing w:beforeAutospacing="1" w:afterAutospacing="1"/>
        <w:rPr>
          <w:rFonts w:ascii="Arial" w:hAnsi="Arial" w:cs="Arial"/>
        </w:rPr>
      </w:pPr>
      <w:r w:rsidRPr="1F8BB74D">
        <w:rPr>
          <w:rFonts w:ascii="Arial" w:hAnsi="Arial" w:cs="Arial"/>
          <w:i/>
          <w:iCs/>
        </w:rPr>
        <w:t xml:space="preserve">“Taking PIP away from disabled people will result in already overstretched services becoming even more overstretched.” </w:t>
      </w:r>
      <w:r w:rsidRPr="1F8BB74D">
        <w:rPr>
          <w:rFonts w:ascii="Arial" w:hAnsi="Arial" w:cs="Arial"/>
        </w:rPr>
        <w:t>– Bromley Mencap member</w:t>
      </w:r>
    </w:p>
    <w:p w14:paraId="3C8D3888" w14:textId="05CD3B29" w:rsidR="1F8BB74D" w:rsidRDefault="6C012131" w:rsidP="00F27621">
      <w:pPr>
        <w:spacing w:before="100" w:beforeAutospacing="1" w:after="100" w:afterAutospacing="1"/>
        <w:rPr>
          <w:rFonts w:ascii="Arial" w:hAnsi="Arial" w:cs="Arial"/>
        </w:rPr>
      </w:pPr>
      <w:r w:rsidRPr="1F8BB74D">
        <w:rPr>
          <w:rFonts w:ascii="Arial" w:hAnsi="Arial" w:cs="Arial"/>
        </w:rPr>
        <w:t xml:space="preserve">Without proper safeguards, people losing PIP will turn to </w:t>
      </w:r>
      <w:r w:rsidR="7F767AE9" w:rsidRPr="1F8BB74D">
        <w:rPr>
          <w:rFonts w:ascii="Arial" w:hAnsi="Arial" w:cs="Arial"/>
        </w:rPr>
        <w:t xml:space="preserve">the already over strained </w:t>
      </w:r>
      <w:r w:rsidRPr="1F8BB74D">
        <w:rPr>
          <w:rFonts w:ascii="Arial" w:hAnsi="Arial" w:cs="Arial"/>
        </w:rPr>
        <w:t xml:space="preserve">NHS and social care services for help </w:t>
      </w:r>
      <w:r w:rsidR="64E10CC8" w:rsidRPr="1F8BB74D">
        <w:rPr>
          <w:rFonts w:ascii="Arial" w:hAnsi="Arial" w:cs="Arial"/>
        </w:rPr>
        <w:t>–</w:t>
      </w:r>
      <w:r w:rsidRPr="1F8BB74D">
        <w:rPr>
          <w:rFonts w:ascii="Arial" w:hAnsi="Arial" w:cs="Arial"/>
        </w:rPr>
        <w:t xml:space="preserve"> but many will find there is no help available. We strongly urge the government to ensure that </w:t>
      </w:r>
      <w:r w:rsidRPr="1F8BB74D">
        <w:rPr>
          <w:rFonts w:ascii="Arial" w:hAnsi="Arial" w:cs="Arial"/>
          <w:b/>
          <w:bCs/>
        </w:rPr>
        <w:t>no one is left without the support they need to live</w:t>
      </w:r>
      <w:r w:rsidR="194C17D4" w:rsidRPr="1F8BB74D">
        <w:rPr>
          <w:rFonts w:ascii="Arial" w:hAnsi="Arial" w:cs="Arial"/>
          <w:b/>
          <w:bCs/>
        </w:rPr>
        <w:t xml:space="preserve"> a fulfilled life</w:t>
      </w:r>
      <w:r w:rsidRPr="1F8BB74D">
        <w:rPr>
          <w:rFonts w:ascii="Arial" w:hAnsi="Arial" w:cs="Arial"/>
          <w:b/>
          <w:bCs/>
        </w:rPr>
        <w:t xml:space="preserve"> safely and with dignity</w:t>
      </w:r>
      <w:r w:rsidRPr="1F8BB74D">
        <w:rPr>
          <w:rFonts w:ascii="Arial" w:hAnsi="Arial" w:cs="Arial"/>
        </w:rPr>
        <w:t>, regardless of changes to their PIP status.</w:t>
      </w:r>
    </w:p>
    <w:p w14:paraId="3E59E833" w14:textId="2D63408E" w:rsidR="1F8BB74D" w:rsidRDefault="64E10CC8" w:rsidP="00F27621">
      <w:pPr>
        <w:spacing w:before="100" w:beforeAutospacing="1" w:after="100" w:afterAutospacing="1"/>
        <w:outlineLvl w:val="2"/>
        <w:rPr>
          <w:rFonts w:ascii="Arial" w:hAnsi="Arial" w:cs="Arial"/>
          <w:b/>
          <w:bCs/>
        </w:rPr>
      </w:pPr>
      <w:r w:rsidRPr="1F8BB74D">
        <w:rPr>
          <w:rFonts w:ascii="Arial" w:hAnsi="Arial" w:cs="Arial"/>
          <w:b/>
          <w:bCs/>
        </w:rPr>
        <w:t>Q4: How could we introduce a new Unemployment Insurance, how long should it last for and what support should be provided during this time to support people to adjust to changes in their life and get back into work?</w:t>
      </w:r>
    </w:p>
    <w:p w14:paraId="7FBB57E8" w14:textId="1E344FD2" w:rsidR="00B96BB1" w:rsidRPr="00B96BB1" w:rsidRDefault="64E10CC8" w:rsidP="1F8BB74D">
      <w:pPr>
        <w:spacing w:before="100" w:beforeAutospacing="1" w:after="100" w:afterAutospacing="1"/>
        <w:rPr>
          <w:rFonts w:ascii="Arial" w:hAnsi="Arial" w:cs="Arial"/>
        </w:rPr>
      </w:pPr>
      <w:r w:rsidRPr="1F8BB74D">
        <w:rPr>
          <w:rFonts w:ascii="Arial" w:hAnsi="Arial" w:cs="Arial"/>
        </w:rPr>
        <w:t xml:space="preserve">We are open to the principle of a new Unemployment Insurance scheme </w:t>
      </w:r>
      <w:r w:rsidRPr="1F8BB74D">
        <w:rPr>
          <w:rFonts w:ascii="Arial" w:hAnsi="Arial" w:cs="Arial"/>
          <w:b/>
          <w:bCs/>
        </w:rPr>
        <w:t>if</w:t>
      </w:r>
      <w:r w:rsidRPr="1F8BB74D">
        <w:rPr>
          <w:rFonts w:ascii="Arial" w:hAnsi="Arial" w:cs="Arial"/>
        </w:rPr>
        <w:t xml:space="preserve"> it is designed fairly and inclusively. However, it must not be used as a replacement for long-term disability support like PIP or the health element of Universal Credit. If introduced, this scheme must </w:t>
      </w:r>
      <w:r w:rsidRPr="1F8BB74D">
        <w:rPr>
          <w:rFonts w:ascii="Arial" w:hAnsi="Arial" w:cs="Arial"/>
          <w:b/>
          <w:bCs/>
        </w:rPr>
        <w:t>complement</w:t>
      </w:r>
      <w:r w:rsidRPr="1F8BB74D">
        <w:rPr>
          <w:rFonts w:ascii="Arial" w:hAnsi="Arial" w:cs="Arial"/>
        </w:rPr>
        <w:t xml:space="preserve">, not </w:t>
      </w:r>
      <w:r w:rsidR="53543FBB" w:rsidRPr="1F8BB74D">
        <w:rPr>
          <w:rFonts w:ascii="Arial" w:hAnsi="Arial" w:cs="Arial"/>
        </w:rPr>
        <w:t>replace existing financial support</w:t>
      </w:r>
      <w:r w:rsidRPr="1F8BB74D">
        <w:rPr>
          <w:rFonts w:ascii="Arial" w:hAnsi="Arial" w:cs="Arial"/>
        </w:rPr>
        <w:t>.</w:t>
      </w:r>
    </w:p>
    <w:p w14:paraId="3E8221FA" w14:textId="2CD7A5C8" w:rsidR="1F8BB74D" w:rsidRDefault="1F8BB74D" w:rsidP="1F8BB74D">
      <w:pPr>
        <w:spacing w:beforeAutospacing="1" w:afterAutospacing="1"/>
        <w:rPr>
          <w:rFonts w:ascii="Arial" w:hAnsi="Arial" w:cs="Arial"/>
        </w:rPr>
      </w:pPr>
    </w:p>
    <w:p w14:paraId="6CF708E8" w14:textId="53B05BF2" w:rsidR="1F8BB74D" w:rsidRDefault="64E10CC8" w:rsidP="00F27621">
      <w:pPr>
        <w:spacing w:before="100" w:beforeAutospacing="1" w:after="100" w:afterAutospacing="1"/>
        <w:rPr>
          <w:rFonts w:ascii="Arial" w:hAnsi="Arial" w:cs="Arial"/>
        </w:rPr>
      </w:pPr>
      <w:r w:rsidRPr="1F8BB74D">
        <w:rPr>
          <w:rFonts w:ascii="Arial" w:hAnsi="Arial" w:cs="Arial"/>
        </w:rPr>
        <w:lastRenderedPageBreak/>
        <w:t>For disabled people or those with long-term health conditions, job loss is often not just financial but a health event, with emotional, physical, and stability-related impacts. The support offered through any insurance model must reflect that reality.</w:t>
      </w:r>
    </w:p>
    <w:p w14:paraId="042A3EE5" w14:textId="14B4E127" w:rsidR="1F8BB74D" w:rsidRDefault="64E10CC8" w:rsidP="00F27621">
      <w:pPr>
        <w:spacing w:before="100" w:beforeAutospacing="1" w:after="100" w:afterAutospacing="1"/>
        <w:rPr>
          <w:rFonts w:ascii="Arial" w:hAnsi="Arial" w:cs="Arial"/>
        </w:rPr>
      </w:pPr>
      <w:r w:rsidRPr="1F8BB74D">
        <w:rPr>
          <w:rFonts w:ascii="Arial" w:hAnsi="Arial" w:cs="Arial"/>
        </w:rPr>
        <w:t>We recommend</w:t>
      </w:r>
    </w:p>
    <w:p w14:paraId="72E9970F" w14:textId="77777777" w:rsidR="00B96BB1" w:rsidRPr="00B96BB1" w:rsidRDefault="00B96BB1" w:rsidP="00B96BB1">
      <w:pPr>
        <w:numPr>
          <w:ilvl w:val="0"/>
          <w:numId w:val="21"/>
        </w:numPr>
        <w:spacing w:before="100" w:beforeAutospacing="1" w:after="100" w:afterAutospacing="1"/>
        <w:rPr>
          <w:rFonts w:ascii="Arial" w:hAnsi="Arial" w:cs="Arial"/>
        </w:rPr>
      </w:pPr>
      <w:r w:rsidRPr="00B96BB1">
        <w:rPr>
          <w:rFonts w:ascii="Arial" w:hAnsi="Arial" w:cs="Arial"/>
          <w:b/>
          <w:bCs/>
        </w:rPr>
        <w:t>Linking the scheme to National Insurance contributions</w:t>
      </w:r>
      <w:r w:rsidRPr="00B96BB1">
        <w:rPr>
          <w:rFonts w:ascii="Arial" w:hAnsi="Arial" w:cs="Arial"/>
        </w:rPr>
        <w:t>, but with flexibility to include people in insecure, part-time, or zero-hours work.</w:t>
      </w:r>
    </w:p>
    <w:p w14:paraId="065501EE" w14:textId="6237C165" w:rsidR="00B96BB1" w:rsidRPr="00B96BB1" w:rsidRDefault="00B96BB1" w:rsidP="00B96BB1">
      <w:pPr>
        <w:numPr>
          <w:ilvl w:val="0"/>
          <w:numId w:val="21"/>
        </w:numPr>
        <w:spacing w:before="100" w:beforeAutospacing="1" w:after="100" w:afterAutospacing="1"/>
        <w:rPr>
          <w:rFonts w:ascii="Arial" w:hAnsi="Arial" w:cs="Arial"/>
        </w:rPr>
      </w:pPr>
      <w:r w:rsidRPr="00B96BB1">
        <w:rPr>
          <w:rFonts w:ascii="Arial" w:hAnsi="Arial" w:cs="Arial"/>
          <w:b/>
          <w:bCs/>
        </w:rPr>
        <w:t>Offering the benefit for up to six months</w:t>
      </w:r>
      <w:r w:rsidRPr="00B96BB1">
        <w:rPr>
          <w:rFonts w:ascii="Arial" w:hAnsi="Arial" w:cs="Arial"/>
        </w:rPr>
        <w:t xml:space="preserve">, to give individuals breathing space to adjust, retrain, or recover </w:t>
      </w:r>
      <w:r w:rsidRPr="00381C26">
        <w:rPr>
          <w:rFonts w:ascii="Arial" w:hAnsi="Arial" w:cs="Arial"/>
        </w:rPr>
        <w:t>–</w:t>
      </w:r>
      <w:r w:rsidRPr="00B96BB1">
        <w:rPr>
          <w:rFonts w:ascii="Arial" w:hAnsi="Arial" w:cs="Arial"/>
        </w:rPr>
        <w:t xml:space="preserve"> especially where ill health was a factor in job loss.</w:t>
      </w:r>
    </w:p>
    <w:p w14:paraId="0637B519" w14:textId="77777777" w:rsidR="00B96BB1" w:rsidRPr="00B96BB1" w:rsidRDefault="00B96BB1" w:rsidP="00B96BB1">
      <w:pPr>
        <w:numPr>
          <w:ilvl w:val="0"/>
          <w:numId w:val="21"/>
        </w:numPr>
        <w:spacing w:before="100" w:beforeAutospacing="1" w:after="100" w:afterAutospacing="1"/>
        <w:rPr>
          <w:rFonts w:ascii="Arial" w:hAnsi="Arial" w:cs="Arial"/>
        </w:rPr>
      </w:pPr>
      <w:r w:rsidRPr="00B96BB1">
        <w:rPr>
          <w:rFonts w:ascii="Arial" w:hAnsi="Arial" w:cs="Arial"/>
          <w:b/>
          <w:bCs/>
        </w:rPr>
        <w:t>Providing holistic support</w:t>
      </w:r>
      <w:r w:rsidRPr="00B96BB1">
        <w:rPr>
          <w:rFonts w:ascii="Arial" w:hAnsi="Arial" w:cs="Arial"/>
        </w:rPr>
        <w:t xml:space="preserve"> alongside payments, including:</w:t>
      </w:r>
    </w:p>
    <w:p w14:paraId="222B24F3" w14:textId="77777777" w:rsidR="00B96BB1" w:rsidRPr="00B96BB1" w:rsidRDefault="00B96BB1" w:rsidP="00B96BB1">
      <w:pPr>
        <w:numPr>
          <w:ilvl w:val="1"/>
          <w:numId w:val="21"/>
        </w:numPr>
        <w:spacing w:before="100" w:beforeAutospacing="1" w:after="100" w:afterAutospacing="1"/>
        <w:rPr>
          <w:rFonts w:ascii="Arial" w:hAnsi="Arial" w:cs="Arial"/>
        </w:rPr>
      </w:pPr>
      <w:r w:rsidRPr="00B96BB1">
        <w:rPr>
          <w:rFonts w:ascii="Arial" w:hAnsi="Arial" w:cs="Arial"/>
        </w:rPr>
        <w:t>Mental health support or therapy</w:t>
      </w:r>
    </w:p>
    <w:p w14:paraId="6C353FD6" w14:textId="77777777" w:rsidR="00B96BB1" w:rsidRPr="00B96BB1" w:rsidRDefault="00B96BB1" w:rsidP="00B96BB1">
      <w:pPr>
        <w:numPr>
          <w:ilvl w:val="1"/>
          <w:numId w:val="21"/>
        </w:numPr>
        <w:spacing w:before="100" w:beforeAutospacing="1" w:after="100" w:afterAutospacing="1"/>
        <w:rPr>
          <w:rFonts w:ascii="Arial" w:hAnsi="Arial" w:cs="Arial"/>
        </w:rPr>
      </w:pPr>
      <w:r w:rsidRPr="00B96BB1">
        <w:rPr>
          <w:rFonts w:ascii="Arial" w:hAnsi="Arial" w:cs="Arial"/>
        </w:rPr>
        <w:t>Vocational rehab or retraining</w:t>
      </w:r>
    </w:p>
    <w:p w14:paraId="51DEF279" w14:textId="77777777" w:rsidR="00B96BB1" w:rsidRPr="00B96BB1" w:rsidRDefault="00B96BB1" w:rsidP="00B96BB1">
      <w:pPr>
        <w:numPr>
          <w:ilvl w:val="1"/>
          <w:numId w:val="21"/>
        </w:numPr>
        <w:spacing w:before="100" w:beforeAutospacing="1" w:after="100" w:afterAutospacing="1"/>
        <w:rPr>
          <w:rFonts w:ascii="Arial" w:hAnsi="Arial" w:cs="Arial"/>
        </w:rPr>
      </w:pPr>
      <w:r w:rsidRPr="00B96BB1">
        <w:rPr>
          <w:rFonts w:ascii="Arial" w:hAnsi="Arial" w:cs="Arial"/>
        </w:rPr>
        <w:t>Specialist employment advisors with disability knowledge</w:t>
      </w:r>
    </w:p>
    <w:p w14:paraId="7108DE00" w14:textId="6E336B4C" w:rsidR="00B96BB1" w:rsidRPr="00B96BB1" w:rsidRDefault="00B96BB1" w:rsidP="00B96BB1">
      <w:pPr>
        <w:numPr>
          <w:ilvl w:val="0"/>
          <w:numId w:val="21"/>
        </w:numPr>
        <w:spacing w:before="100" w:beforeAutospacing="1" w:after="100" w:afterAutospacing="1"/>
        <w:rPr>
          <w:rFonts w:ascii="Arial" w:hAnsi="Arial" w:cs="Arial"/>
        </w:rPr>
      </w:pPr>
      <w:r w:rsidRPr="00B96BB1">
        <w:rPr>
          <w:rFonts w:ascii="Arial" w:hAnsi="Arial" w:cs="Arial"/>
          <w:b/>
          <w:bCs/>
        </w:rPr>
        <w:t>Avoiding conditionality or sanctions</w:t>
      </w:r>
      <w:r w:rsidRPr="00B96BB1">
        <w:rPr>
          <w:rFonts w:ascii="Arial" w:hAnsi="Arial" w:cs="Arial"/>
        </w:rPr>
        <w:t xml:space="preserve"> during this period </w:t>
      </w:r>
      <w:r w:rsidRPr="00381C26">
        <w:rPr>
          <w:rFonts w:ascii="Arial" w:hAnsi="Arial" w:cs="Arial"/>
        </w:rPr>
        <w:t>–</w:t>
      </w:r>
      <w:r w:rsidRPr="00B96BB1">
        <w:rPr>
          <w:rFonts w:ascii="Arial" w:hAnsi="Arial" w:cs="Arial"/>
        </w:rPr>
        <w:t xml:space="preserve"> the focus should be on recovery and support, not compliance.</w:t>
      </w:r>
    </w:p>
    <w:p w14:paraId="0918BA93" w14:textId="30B390E4" w:rsidR="1F8BB74D" w:rsidRPr="00F27621" w:rsidRDefault="64E10CC8" w:rsidP="00F27621">
      <w:pPr>
        <w:numPr>
          <w:ilvl w:val="0"/>
          <w:numId w:val="21"/>
        </w:numPr>
        <w:spacing w:before="100" w:beforeAutospacing="1" w:after="100" w:afterAutospacing="1"/>
        <w:rPr>
          <w:rFonts w:ascii="Arial" w:hAnsi="Arial" w:cs="Arial"/>
        </w:rPr>
      </w:pPr>
      <w:r w:rsidRPr="1F8BB74D">
        <w:rPr>
          <w:rFonts w:ascii="Arial" w:hAnsi="Arial" w:cs="Arial"/>
          <w:b/>
          <w:bCs/>
        </w:rPr>
        <w:t>Offering a seamless route into Universal Credit</w:t>
      </w:r>
      <w:r w:rsidRPr="1F8BB74D">
        <w:rPr>
          <w:rFonts w:ascii="Arial" w:hAnsi="Arial" w:cs="Arial"/>
        </w:rPr>
        <w:t xml:space="preserve"> if unemployment extends beyond the insurance period, without loss of continuity or income shocks.</w:t>
      </w:r>
    </w:p>
    <w:p w14:paraId="4658563E" w14:textId="7AB4BF08" w:rsidR="1F8BB74D" w:rsidRDefault="64E10CC8" w:rsidP="00F27621">
      <w:pPr>
        <w:spacing w:before="100" w:beforeAutospacing="1" w:after="100" w:afterAutospacing="1"/>
        <w:rPr>
          <w:rFonts w:ascii="Arial" w:hAnsi="Arial" w:cs="Arial"/>
        </w:rPr>
      </w:pPr>
      <w:r w:rsidRPr="1F8BB74D">
        <w:rPr>
          <w:rFonts w:ascii="Arial" w:hAnsi="Arial" w:cs="Arial"/>
        </w:rPr>
        <w:t>For any new system to work, it must be simple to navigate, fair in its design, and underpinned by respect for people’s circumstances</w:t>
      </w:r>
      <w:r w:rsidR="2FF3681C" w:rsidRPr="1F8BB74D">
        <w:rPr>
          <w:rFonts w:ascii="Arial" w:hAnsi="Arial" w:cs="Arial"/>
        </w:rPr>
        <w:t xml:space="preserve"> with their overall well</w:t>
      </w:r>
      <w:r w:rsidR="265265CD" w:rsidRPr="1F8BB74D">
        <w:rPr>
          <w:rFonts w:ascii="Arial" w:hAnsi="Arial" w:cs="Arial"/>
        </w:rPr>
        <w:t>-</w:t>
      </w:r>
      <w:r w:rsidR="2FF3681C" w:rsidRPr="1F8BB74D">
        <w:rPr>
          <w:rFonts w:ascii="Arial" w:hAnsi="Arial" w:cs="Arial"/>
        </w:rPr>
        <w:t>being to be considered paramount</w:t>
      </w:r>
      <w:r w:rsidRPr="1F8BB74D">
        <w:rPr>
          <w:rFonts w:ascii="Arial" w:hAnsi="Arial" w:cs="Arial"/>
        </w:rPr>
        <w:t xml:space="preserve">. It </w:t>
      </w:r>
      <w:r w:rsidR="4FB7A688" w:rsidRPr="1F8BB74D">
        <w:rPr>
          <w:rFonts w:ascii="Arial" w:hAnsi="Arial" w:cs="Arial"/>
        </w:rPr>
        <w:t>should</w:t>
      </w:r>
      <w:r w:rsidRPr="1F8BB74D">
        <w:rPr>
          <w:rFonts w:ascii="Arial" w:hAnsi="Arial" w:cs="Arial"/>
        </w:rPr>
        <w:t xml:space="preserve"> not repeat the bureaucratic barriers and emotional toll that </w:t>
      </w:r>
      <w:r w:rsidR="6AD52C29" w:rsidRPr="1F8BB74D">
        <w:rPr>
          <w:rFonts w:ascii="Arial" w:hAnsi="Arial" w:cs="Arial"/>
        </w:rPr>
        <w:t xml:space="preserve">many </w:t>
      </w:r>
      <w:r w:rsidRPr="1F8BB74D">
        <w:rPr>
          <w:rFonts w:ascii="Arial" w:hAnsi="Arial" w:cs="Arial"/>
        </w:rPr>
        <w:t>claimants already face in the current benefits system.</w:t>
      </w:r>
    </w:p>
    <w:p w14:paraId="0B965431" w14:textId="056FA521" w:rsidR="00947AA1" w:rsidRPr="00B96BB1" w:rsidRDefault="6AD52C29" w:rsidP="1F8BB74D">
      <w:pPr>
        <w:spacing w:before="100" w:beforeAutospacing="1" w:after="100" w:afterAutospacing="1"/>
        <w:rPr>
          <w:rFonts w:ascii="Arial" w:hAnsi="Arial" w:cs="Arial"/>
        </w:rPr>
      </w:pPr>
      <w:r w:rsidRPr="1F8BB74D">
        <w:rPr>
          <w:rFonts w:ascii="Arial" w:hAnsi="Arial" w:cs="Arial"/>
        </w:rPr>
        <w:t>One family carer told us:</w:t>
      </w:r>
    </w:p>
    <w:p w14:paraId="1EDE3745" w14:textId="03118720" w:rsidR="0032202D" w:rsidRPr="0032202D" w:rsidRDefault="6AD52C29" w:rsidP="1F8BB74D">
      <w:pPr>
        <w:spacing w:before="100" w:beforeAutospacing="1" w:after="100" w:afterAutospacing="1"/>
        <w:rPr>
          <w:rFonts w:ascii="Arial" w:hAnsi="Arial" w:cs="Arial"/>
          <w:b/>
          <w:bCs/>
        </w:rPr>
      </w:pPr>
      <w:r w:rsidRPr="1F8BB74D">
        <w:rPr>
          <w:rFonts w:ascii="Arial" w:hAnsi="Arial" w:cs="Arial"/>
          <w:i/>
          <w:iCs/>
        </w:rPr>
        <w:t xml:space="preserve">“It’s a minefield. You call one </w:t>
      </w:r>
      <w:proofErr w:type="gramStart"/>
      <w:r w:rsidRPr="1F8BB74D">
        <w:rPr>
          <w:rFonts w:ascii="Arial" w:hAnsi="Arial" w:cs="Arial"/>
          <w:i/>
          <w:iCs/>
        </w:rPr>
        <w:t>helpline,</w:t>
      </w:r>
      <w:proofErr w:type="gramEnd"/>
      <w:r w:rsidRPr="1F8BB74D">
        <w:rPr>
          <w:rFonts w:ascii="Arial" w:hAnsi="Arial" w:cs="Arial"/>
          <w:i/>
          <w:iCs/>
        </w:rPr>
        <w:t xml:space="preserve"> they refer you to another. You sit on hold for 90 minutes, then get cut off. It’s not built to help people like us.”</w:t>
      </w:r>
      <w:r w:rsidR="188C2437" w:rsidRPr="1F8BB74D">
        <w:rPr>
          <w:rFonts w:ascii="Arial" w:hAnsi="Arial" w:cs="Arial"/>
          <w:i/>
          <w:iCs/>
        </w:rPr>
        <w:t xml:space="preserve"> </w:t>
      </w:r>
    </w:p>
    <w:p w14:paraId="3CF10F18" w14:textId="52799BC8" w:rsidR="1F8BB74D" w:rsidRDefault="1DDFE8B1" w:rsidP="00F27621">
      <w:pPr>
        <w:spacing w:before="100" w:beforeAutospacing="1" w:after="100" w:afterAutospacing="1"/>
        <w:rPr>
          <w:rFonts w:ascii="Arial" w:hAnsi="Arial" w:cs="Arial"/>
          <w:b/>
          <w:bCs/>
        </w:rPr>
      </w:pPr>
      <w:r w:rsidRPr="1F8BB74D">
        <w:rPr>
          <w:rFonts w:ascii="Arial" w:hAnsi="Arial" w:cs="Arial"/>
          <w:b/>
          <w:bCs/>
        </w:rPr>
        <w:t>Q5: What practical steps could we take to improve our current approach to safeguarding people who use our services?</w:t>
      </w:r>
    </w:p>
    <w:p w14:paraId="0F06AE7E" w14:textId="1E5A3A9A" w:rsidR="1F8BB74D" w:rsidRDefault="1DDFE8B1" w:rsidP="00F27621">
      <w:pPr>
        <w:spacing w:before="100" w:beforeAutospacing="1" w:after="100" w:afterAutospacing="1"/>
        <w:rPr>
          <w:rFonts w:ascii="Arial" w:hAnsi="Arial" w:cs="Arial"/>
        </w:rPr>
      </w:pPr>
      <w:r w:rsidRPr="1F8BB74D">
        <w:rPr>
          <w:rFonts w:ascii="Arial" w:hAnsi="Arial" w:cs="Arial"/>
        </w:rPr>
        <w:t xml:space="preserve">Safeguarding must be at the heart of any reform to the benefits system. </w:t>
      </w:r>
      <w:r w:rsidR="06075A89" w:rsidRPr="1F8BB74D">
        <w:rPr>
          <w:rFonts w:ascii="Arial" w:hAnsi="Arial" w:cs="Arial"/>
        </w:rPr>
        <w:t>The people we support often face multiple disadvantages — including disability, financial hardship, mental ill-health, and limited access to formal services</w:t>
      </w:r>
      <w:r w:rsidR="63834EDC" w:rsidRPr="1F8BB74D">
        <w:rPr>
          <w:rFonts w:ascii="Arial" w:hAnsi="Arial" w:cs="Arial"/>
        </w:rPr>
        <w:t xml:space="preserve"> and sometimes even isolation</w:t>
      </w:r>
      <w:r w:rsidR="06075A89" w:rsidRPr="1F8BB74D">
        <w:rPr>
          <w:rFonts w:ascii="Arial" w:hAnsi="Arial" w:cs="Arial"/>
        </w:rPr>
        <w:t>. Policy changes that affect income, housing, or work expectations can significantly increase their risk of harm or crisis</w:t>
      </w:r>
      <w:r w:rsidR="56D2728B" w:rsidRPr="1F8BB74D">
        <w:rPr>
          <w:rFonts w:ascii="Arial" w:hAnsi="Arial" w:cs="Arial"/>
        </w:rPr>
        <w:t xml:space="preserve"> as people feel powerless, voiceless,</w:t>
      </w:r>
      <w:r w:rsidR="31A969EC" w:rsidRPr="1F8BB74D">
        <w:rPr>
          <w:rFonts w:ascii="Arial" w:hAnsi="Arial" w:cs="Arial"/>
        </w:rPr>
        <w:t xml:space="preserve"> and</w:t>
      </w:r>
      <w:r w:rsidR="56D2728B" w:rsidRPr="1F8BB74D">
        <w:rPr>
          <w:rFonts w:ascii="Arial" w:hAnsi="Arial" w:cs="Arial"/>
        </w:rPr>
        <w:t xml:space="preserve"> helpless</w:t>
      </w:r>
      <w:r w:rsidR="546EE934" w:rsidRPr="1F8BB74D">
        <w:rPr>
          <w:rFonts w:ascii="Arial" w:hAnsi="Arial" w:cs="Arial"/>
        </w:rPr>
        <w:t xml:space="preserve">. </w:t>
      </w:r>
    </w:p>
    <w:p w14:paraId="7CB41AEE" w14:textId="0686E27E" w:rsidR="1F8BB74D" w:rsidRDefault="1DDFE8B1" w:rsidP="00F27621">
      <w:pPr>
        <w:spacing w:before="100" w:beforeAutospacing="1" w:after="100" w:afterAutospacing="1"/>
        <w:rPr>
          <w:rFonts w:ascii="Arial" w:hAnsi="Arial" w:cs="Arial"/>
        </w:rPr>
      </w:pPr>
      <w:r w:rsidRPr="1F8BB74D">
        <w:rPr>
          <w:rFonts w:ascii="Arial" w:hAnsi="Arial" w:cs="Arial"/>
        </w:rPr>
        <w:t xml:space="preserve">We heard from people who felt frightened, overlooked, and distressed by their current interactions with the DWP. </w:t>
      </w:r>
    </w:p>
    <w:p w14:paraId="3404D814" w14:textId="2EA1F6EA" w:rsidR="0032202D" w:rsidRPr="0032202D" w:rsidRDefault="0032202D" w:rsidP="0032202D">
      <w:pPr>
        <w:spacing w:before="100" w:beforeAutospacing="1" w:after="100" w:afterAutospacing="1"/>
        <w:rPr>
          <w:rFonts w:ascii="Arial" w:hAnsi="Arial" w:cs="Arial"/>
        </w:rPr>
      </w:pPr>
      <w:r w:rsidRPr="0032202D">
        <w:rPr>
          <w:rFonts w:ascii="Arial" w:hAnsi="Arial" w:cs="Arial"/>
        </w:rPr>
        <w:t>One member told us:</w:t>
      </w:r>
    </w:p>
    <w:p w14:paraId="65E26CE8" w14:textId="7FABA641" w:rsidR="1F8BB74D" w:rsidRPr="00F27621" w:rsidRDefault="1DDFE8B1" w:rsidP="1F8BB74D">
      <w:pPr>
        <w:spacing w:beforeAutospacing="1" w:afterAutospacing="1"/>
        <w:rPr>
          <w:rFonts w:ascii="Arial" w:hAnsi="Arial" w:cs="Arial"/>
        </w:rPr>
      </w:pPr>
      <w:r w:rsidRPr="1F8BB74D">
        <w:rPr>
          <w:rFonts w:ascii="Arial" w:hAnsi="Arial" w:cs="Arial"/>
          <w:i/>
          <w:iCs/>
        </w:rPr>
        <w:t>“It’s dehumanising. You’re treated like a problem, not a person.”</w:t>
      </w:r>
    </w:p>
    <w:p w14:paraId="5E4B3F19" w14:textId="77777777" w:rsidR="0032202D" w:rsidRPr="0032202D" w:rsidRDefault="0032202D" w:rsidP="0032202D">
      <w:pPr>
        <w:spacing w:before="100" w:beforeAutospacing="1" w:after="100" w:afterAutospacing="1"/>
        <w:rPr>
          <w:rFonts w:ascii="Arial" w:hAnsi="Arial" w:cs="Arial"/>
        </w:rPr>
      </w:pPr>
      <w:r w:rsidRPr="0032202D">
        <w:rPr>
          <w:rFonts w:ascii="Arial" w:hAnsi="Arial" w:cs="Arial"/>
        </w:rPr>
        <w:t>Another shared:</w:t>
      </w:r>
    </w:p>
    <w:p w14:paraId="7CB85460" w14:textId="77160B70" w:rsidR="1F8BB74D" w:rsidRPr="00F27621" w:rsidRDefault="1DDFE8B1" w:rsidP="1F8BB74D">
      <w:pPr>
        <w:spacing w:beforeAutospacing="1" w:afterAutospacing="1"/>
        <w:rPr>
          <w:rFonts w:ascii="Arial" w:hAnsi="Arial" w:cs="Arial"/>
        </w:rPr>
      </w:pPr>
      <w:r w:rsidRPr="1F8BB74D">
        <w:rPr>
          <w:rFonts w:ascii="Arial" w:hAnsi="Arial" w:cs="Arial"/>
          <w:i/>
          <w:iCs/>
        </w:rPr>
        <w:t>“The way they spoke to me made me feel like I didn’t matter. I left the call and cried.”</w:t>
      </w:r>
    </w:p>
    <w:p w14:paraId="39A6E741" w14:textId="23C1C365" w:rsidR="1F8BB74D" w:rsidRDefault="1DDFE8B1" w:rsidP="00F27621">
      <w:pPr>
        <w:spacing w:before="100" w:beforeAutospacing="1" w:after="100" w:afterAutospacing="1"/>
        <w:rPr>
          <w:rFonts w:ascii="Arial" w:hAnsi="Arial" w:cs="Arial"/>
        </w:rPr>
      </w:pPr>
      <w:r w:rsidRPr="1F8BB74D">
        <w:rPr>
          <w:rFonts w:ascii="Arial" w:hAnsi="Arial" w:cs="Arial"/>
        </w:rPr>
        <w:lastRenderedPageBreak/>
        <w:t xml:space="preserve">These are not isolated cases </w:t>
      </w:r>
      <w:r w:rsidR="7A49509A" w:rsidRPr="1F8BB74D">
        <w:rPr>
          <w:rFonts w:ascii="Arial" w:hAnsi="Arial" w:cs="Arial"/>
        </w:rPr>
        <w:t xml:space="preserve">– </w:t>
      </w:r>
      <w:r w:rsidRPr="1F8BB74D">
        <w:rPr>
          <w:rFonts w:ascii="Arial" w:hAnsi="Arial" w:cs="Arial"/>
        </w:rPr>
        <w:t>and they underline the need for a compassionate approach to all interactions.</w:t>
      </w:r>
    </w:p>
    <w:p w14:paraId="1E112183" w14:textId="5B71CF55" w:rsidR="1F8BB74D" w:rsidRDefault="1DDFE8B1" w:rsidP="00F27621">
      <w:pPr>
        <w:spacing w:before="100" w:beforeAutospacing="1" w:after="100" w:afterAutospacing="1"/>
        <w:rPr>
          <w:rFonts w:ascii="Arial" w:hAnsi="Arial" w:cs="Arial"/>
        </w:rPr>
      </w:pPr>
      <w:r w:rsidRPr="1F8BB74D">
        <w:rPr>
          <w:rFonts w:ascii="Arial" w:hAnsi="Arial" w:cs="Arial"/>
        </w:rPr>
        <w:t>We recommend the following:</w:t>
      </w:r>
    </w:p>
    <w:p w14:paraId="1CA077AC" w14:textId="2CAC3877" w:rsidR="0032202D" w:rsidRPr="0032202D" w:rsidRDefault="1DDFE8B1" w:rsidP="1F8BB74D">
      <w:pPr>
        <w:numPr>
          <w:ilvl w:val="0"/>
          <w:numId w:val="22"/>
        </w:numPr>
        <w:spacing w:beforeAutospacing="1" w:afterAutospacing="1" w:line="259" w:lineRule="auto"/>
        <w:rPr>
          <w:rFonts w:ascii="Arial" w:hAnsi="Arial" w:cs="Arial"/>
        </w:rPr>
      </w:pPr>
      <w:r w:rsidRPr="1F8BB74D">
        <w:rPr>
          <w:rFonts w:ascii="Arial" w:hAnsi="Arial" w:cs="Arial"/>
          <w:b/>
          <w:bCs/>
        </w:rPr>
        <w:t>Mandatory safeguarding training</w:t>
      </w:r>
      <w:r w:rsidRPr="1F8BB74D">
        <w:rPr>
          <w:rFonts w:ascii="Arial" w:hAnsi="Arial" w:cs="Arial"/>
        </w:rPr>
        <w:t xml:space="preserve"> for all DWP staff, including Work Coaches and assessors</w:t>
      </w:r>
      <w:r w:rsidR="1F8C5555" w:rsidRPr="1F8BB74D">
        <w:rPr>
          <w:rFonts w:ascii="Arial" w:hAnsi="Arial" w:cs="Arial"/>
        </w:rPr>
        <w:t>.</w:t>
      </w:r>
      <w:r w:rsidR="06075A89" w:rsidRPr="1F8BB74D">
        <w:rPr>
          <w:rFonts w:ascii="Arial" w:hAnsi="Arial" w:cs="Arial"/>
        </w:rPr>
        <w:t xml:space="preserve"> This must include training on learning disability, neurodiversity, mental health, communication needs, and coercion — where an individual may be influenced or controlled by someone else in ways that affect their ability to make decisions or seek </w:t>
      </w:r>
      <w:r w:rsidR="7D98D31C" w:rsidRPr="1F8BB74D">
        <w:rPr>
          <w:rFonts w:ascii="Arial" w:hAnsi="Arial" w:cs="Arial"/>
        </w:rPr>
        <w:t xml:space="preserve">support. </w:t>
      </w:r>
      <w:r w:rsidR="198DEA78" w:rsidRPr="1F8BB74D">
        <w:rPr>
          <w:rFonts w:ascii="Arial" w:hAnsi="Arial" w:cs="Arial"/>
        </w:rPr>
        <w:t>Principles and practice of co-production should be embedded in the system.</w:t>
      </w:r>
    </w:p>
    <w:p w14:paraId="11FBFCFB" w14:textId="443C41FF" w:rsidR="0032202D" w:rsidRPr="0032202D" w:rsidRDefault="1DDFE8B1" w:rsidP="1F8BB74D">
      <w:pPr>
        <w:numPr>
          <w:ilvl w:val="0"/>
          <w:numId w:val="22"/>
        </w:numPr>
        <w:spacing w:before="100" w:beforeAutospacing="1" w:after="100" w:afterAutospacing="1"/>
        <w:rPr>
          <w:rFonts w:ascii="Arial" w:hAnsi="Arial" w:cs="Arial"/>
        </w:rPr>
      </w:pPr>
      <w:r w:rsidRPr="1F8BB74D">
        <w:rPr>
          <w:rFonts w:ascii="Arial" w:hAnsi="Arial" w:cs="Arial"/>
          <w:b/>
          <w:bCs/>
        </w:rPr>
        <w:t>Mental health first aid training</w:t>
      </w:r>
      <w:r w:rsidRPr="1F8BB74D">
        <w:rPr>
          <w:rFonts w:ascii="Arial" w:hAnsi="Arial" w:cs="Arial"/>
        </w:rPr>
        <w:t xml:space="preserve"> for frontline staff, with clear referral pathways to local crisis support.</w:t>
      </w:r>
    </w:p>
    <w:p w14:paraId="0B24D701" w14:textId="74538945" w:rsidR="0032202D" w:rsidRPr="0032202D" w:rsidRDefault="1DDFE8B1" w:rsidP="1F8BB74D">
      <w:pPr>
        <w:numPr>
          <w:ilvl w:val="0"/>
          <w:numId w:val="22"/>
        </w:numPr>
        <w:spacing w:before="100" w:beforeAutospacing="1" w:after="100" w:afterAutospacing="1"/>
        <w:rPr>
          <w:rFonts w:ascii="Arial" w:hAnsi="Arial" w:cs="Arial"/>
        </w:rPr>
      </w:pPr>
      <w:r w:rsidRPr="1F8BB74D">
        <w:rPr>
          <w:rFonts w:ascii="Arial" w:hAnsi="Arial" w:cs="Arial"/>
          <w:b/>
          <w:bCs/>
        </w:rPr>
        <w:t>Designate</w:t>
      </w:r>
      <w:r w:rsidR="58C54A15" w:rsidRPr="1F8BB74D">
        <w:rPr>
          <w:rFonts w:ascii="Arial" w:hAnsi="Arial" w:cs="Arial"/>
          <w:b/>
          <w:bCs/>
        </w:rPr>
        <w:t>d</w:t>
      </w:r>
      <w:r w:rsidRPr="1F8BB74D">
        <w:rPr>
          <w:rFonts w:ascii="Arial" w:hAnsi="Arial" w:cs="Arial"/>
          <w:b/>
          <w:bCs/>
        </w:rPr>
        <w:t xml:space="preserve"> safeguarding leads</w:t>
      </w:r>
      <w:r w:rsidRPr="1F8BB74D">
        <w:rPr>
          <w:rFonts w:ascii="Arial" w:hAnsi="Arial" w:cs="Arial"/>
        </w:rPr>
        <w:t xml:space="preserve"> in every Jobcentre or benefits office to support staff and escalate concerns quickly.</w:t>
      </w:r>
    </w:p>
    <w:p w14:paraId="1F590AD5" w14:textId="5899E709" w:rsidR="0032202D" w:rsidRPr="0032202D" w:rsidRDefault="0032202D" w:rsidP="0032202D">
      <w:pPr>
        <w:numPr>
          <w:ilvl w:val="0"/>
          <w:numId w:val="22"/>
        </w:numPr>
        <w:spacing w:before="100" w:beforeAutospacing="1" w:after="100" w:afterAutospacing="1"/>
        <w:rPr>
          <w:rFonts w:ascii="Arial" w:hAnsi="Arial" w:cs="Arial"/>
        </w:rPr>
      </w:pPr>
      <w:r w:rsidRPr="0032202D">
        <w:rPr>
          <w:rFonts w:ascii="Arial" w:hAnsi="Arial" w:cs="Arial"/>
          <w:b/>
          <w:bCs/>
        </w:rPr>
        <w:t>Use better screening tools</w:t>
      </w:r>
      <w:r w:rsidRPr="0032202D">
        <w:rPr>
          <w:rFonts w:ascii="Arial" w:hAnsi="Arial" w:cs="Arial"/>
        </w:rPr>
        <w:t xml:space="preserve"> at the point of first contact to identify at-risk individuals </w:t>
      </w:r>
      <w:r w:rsidR="00271D8B" w:rsidRPr="00381C26">
        <w:rPr>
          <w:rFonts w:ascii="Arial" w:hAnsi="Arial" w:cs="Arial"/>
        </w:rPr>
        <w:t>–</w:t>
      </w:r>
      <w:r w:rsidRPr="0032202D">
        <w:rPr>
          <w:rFonts w:ascii="Arial" w:hAnsi="Arial" w:cs="Arial"/>
        </w:rPr>
        <w:t xml:space="preserve"> including questions about housing, mental health, domestic abuse, and social isolation.</w:t>
      </w:r>
    </w:p>
    <w:p w14:paraId="360157D2" w14:textId="77777777" w:rsidR="0032202D" w:rsidRPr="0032202D" w:rsidRDefault="0032202D" w:rsidP="0032202D">
      <w:pPr>
        <w:numPr>
          <w:ilvl w:val="0"/>
          <w:numId w:val="22"/>
        </w:numPr>
        <w:spacing w:before="100" w:beforeAutospacing="1" w:after="100" w:afterAutospacing="1"/>
        <w:rPr>
          <w:rFonts w:ascii="Arial" w:hAnsi="Arial" w:cs="Arial"/>
        </w:rPr>
      </w:pPr>
      <w:r w:rsidRPr="0032202D">
        <w:rPr>
          <w:rFonts w:ascii="Arial" w:hAnsi="Arial" w:cs="Arial"/>
          <w:b/>
          <w:bCs/>
        </w:rPr>
        <w:t>Implement flagging systems</w:t>
      </w:r>
      <w:r w:rsidRPr="0032202D">
        <w:rPr>
          <w:rFonts w:ascii="Arial" w:hAnsi="Arial" w:cs="Arial"/>
        </w:rPr>
        <w:t xml:space="preserve"> to alert staff to vulnerable claimants (with consent and appropriate privacy safeguards), so they’re not required to repeat difficult information.</w:t>
      </w:r>
    </w:p>
    <w:p w14:paraId="6C92EB97" w14:textId="18433AC6" w:rsidR="0032202D" w:rsidRPr="0032202D" w:rsidRDefault="0032202D" w:rsidP="0032202D">
      <w:pPr>
        <w:numPr>
          <w:ilvl w:val="0"/>
          <w:numId w:val="22"/>
        </w:numPr>
        <w:spacing w:before="100" w:beforeAutospacing="1" w:after="100" w:afterAutospacing="1"/>
        <w:rPr>
          <w:rFonts w:ascii="Arial" w:hAnsi="Arial" w:cs="Arial"/>
        </w:rPr>
      </w:pPr>
      <w:r w:rsidRPr="0032202D">
        <w:rPr>
          <w:rFonts w:ascii="Arial" w:hAnsi="Arial" w:cs="Arial"/>
          <w:b/>
          <w:bCs/>
        </w:rPr>
        <w:t>Make safeguarding part of routine processes</w:t>
      </w:r>
      <w:r w:rsidR="00271D8B" w:rsidRPr="00381C26">
        <w:rPr>
          <w:rFonts w:ascii="Arial" w:hAnsi="Arial" w:cs="Arial"/>
        </w:rPr>
        <w:t xml:space="preserve"> </w:t>
      </w:r>
      <w:r w:rsidRPr="0032202D">
        <w:rPr>
          <w:rFonts w:ascii="Arial" w:hAnsi="Arial" w:cs="Arial"/>
        </w:rPr>
        <w:t>especially during reassessments, appeals, or changes to benefit status.</w:t>
      </w:r>
    </w:p>
    <w:p w14:paraId="5B64EF59" w14:textId="77777777" w:rsidR="0032202D" w:rsidRPr="0032202D" w:rsidRDefault="0032202D" w:rsidP="0032202D">
      <w:pPr>
        <w:numPr>
          <w:ilvl w:val="0"/>
          <w:numId w:val="22"/>
        </w:numPr>
        <w:spacing w:before="100" w:beforeAutospacing="1" w:after="100" w:afterAutospacing="1"/>
        <w:rPr>
          <w:rFonts w:ascii="Arial" w:hAnsi="Arial" w:cs="Arial"/>
        </w:rPr>
      </w:pPr>
      <w:r w:rsidRPr="0032202D">
        <w:rPr>
          <w:rFonts w:ascii="Arial" w:hAnsi="Arial" w:cs="Arial"/>
          <w:b/>
          <w:bCs/>
        </w:rPr>
        <w:t>Strengthen partnerships</w:t>
      </w:r>
      <w:r w:rsidRPr="0032202D">
        <w:rPr>
          <w:rFonts w:ascii="Arial" w:hAnsi="Arial" w:cs="Arial"/>
        </w:rPr>
        <w:t xml:space="preserve"> with local safeguarding boards, social care teams, the NHS, and voluntary organisations, to ensure joined-up responses to risk.</w:t>
      </w:r>
    </w:p>
    <w:p w14:paraId="4A3F0DF6" w14:textId="77777777" w:rsidR="0032202D" w:rsidRPr="0032202D" w:rsidRDefault="0032202D" w:rsidP="0032202D">
      <w:pPr>
        <w:numPr>
          <w:ilvl w:val="0"/>
          <w:numId w:val="22"/>
        </w:numPr>
        <w:spacing w:before="100" w:beforeAutospacing="1" w:after="100" w:afterAutospacing="1"/>
        <w:rPr>
          <w:rFonts w:ascii="Arial" w:hAnsi="Arial" w:cs="Arial"/>
        </w:rPr>
      </w:pPr>
      <w:r w:rsidRPr="0032202D">
        <w:rPr>
          <w:rFonts w:ascii="Arial" w:hAnsi="Arial" w:cs="Arial"/>
          <w:b/>
          <w:bCs/>
        </w:rPr>
        <w:t>Give trusted representatives</w:t>
      </w:r>
      <w:r w:rsidRPr="0032202D">
        <w:rPr>
          <w:rFonts w:ascii="Arial" w:hAnsi="Arial" w:cs="Arial"/>
        </w:rPr>
        <w:t xml:space="preserve"> (e.g. appointees, carers, or support workers) appropriate access to information, so they can advocate safely and effectively.</w:t>
      </w:r>
    </w:p>
    <w:p w14:paraId="70076E08" w14:textId="77777777" w:rsidR="0032202D" w:rsidRPr="0032202D" w:rsidRDefault="1DDFE8B1" w:rsidP="0032202D">
      <w:pPr>
        <w:numPr>
          <w:ilvl w:val="0"/>
          <w:numId w:val="22"/>
        </w:numPr>
        <w:spacing w:before="100" w:beforeAutospacing="1" w:after="100" w:afterAutospacing="1"/>
        <w:rPr>
          <w:rFonts w:ascii="Arial" w:hAnsi="Arial" w:cs="Arial"/>
        </w:rPr>
      </w:pPr>
      <w:r w:rsidRPr="1F8BB74D">
        <w:rPr>
          <w:rFonts w:ascii="Arial" w:hAnsi="Arial" w:cs="Arial"/>
          <w:b/>
          <w:bCs/>
        </w:rPr>
        <w:t>Regularly review safeguarding procedures</w:t>
      </w:r>
      <w:r w:rsidRPr="1F8BB74D">
        <w:rPr>
          <w:rFonts w:ascii="Arial" w:hAnsi="Arial" w:cs="Arial"/>
        </w:rPr>
        <w:t xml:space="preserve"> in consultation with people who have lived experience of the system.</w:t>
      </w:r>
    </w:p>
    <w:p w14:paraId="681516AD" w14:textId="77777777" w:rsidR="0032202D" w:rsidRPr="0032202D" w:rsidRDefault="0032202D" w:rsidP="0032202D">
      <w:pPr>
        <w:spacing w:before="100" w:beforeAutospacing="1" w:after="100" w:afterAutospacing="1"/>
        <w:rPr>
          <w:rFonts w:ascii="Arial" w:hAnsi="Arial" w:cs="Arial"/>
        </w:rPr>
      </w:pPr>
      <w:r w:rsidRPr="0032202D">
        <w:rPr>
          <w:rFonts w:ascii="Arial" w:hAnsi="Arial" w:cs="Arial"/>
        </w:rPr>
        <w:t>One parent carer told us:</w:t>
      </w:r>
    </w:p>
    <w:p w14:paraId="09BCF59C" w14:textId="11E44B92" w:rsidR="1F8BB74D" w:rsidRPr="00F27621" w:rsidRDefault="1DDFE8B1" w:rsidP="1F8BB74D">
      <w:pPr>
        <w:spacing w:beforeAutospacing="1" w:afterAutospacing="1"/>
        <w:rPr>
          <w:rFonts w:ascii="Arial" w:hAnsi="Arial" w:cs="Arial"/>
        </w:rPr>
      </w:pPr>
      <w:r w:rsidRPr="1F8BB74D">
        <w:rPr>
          <w:rFonts w:ascii="Arial" w:hAnsi="Arial" w:cs="Arial"/>
          <w:i/>
          <w:iCs/>
        </w:rPr>
        <w:t>“The system doesn’t consider people’s mental wellbeing. If you’re already struggling, being sanctioned or reassessed without warning just pushes you over the edge.”</w:t>
      </w:r>
    </w:p>
    <w:p w14:paraId="556E8BBC" w14:textId="7E33DC34" w:rsidR="1F8BB74D" w:rsidRDefault="1DDFE8B1" w:rsidP="00F27621">
      <w:pPr>
        <w:spacing w:before="100" w:beforeAutospacing="1" w:after="100" w:afterAutospacing="1"/>
        <w:rPr>
          <w:rFonts w:ascii="Arial" w:hAnsi="Arial" w:cs="Arial"/>
        </w:rPr>
      </w:pPr>
      <w:r w:rsidRPr="1F8BB74D">
        <w:rPr>
          <w:rFonts w:ascii="Arial" w:hAnsi="Arial" w:cs="Arial"/>
        </w:rPr>
        <w:t>Safeguarding isn’t a box to tick — it’s a commitment to ensuring that no one is harmed by the very system meant to support them. We urge the DWP to treat it as a core principle, not an afterthought.</w:t>
      </w:r>
    </w:p>
    <w:p w14:paraId="04C2CE09" w14:textId="2693B1A0" w:rsidR="1F8BB74D" w:rsidRDefault="06075A89" w:rsidP="00F27621">
      <w:pPr>
        <w:spacing w:before="100" w:beforeAutospacing="1" w:after="100" w:afterAutospacing="1"/>
        <w:rPr>
          <w:rFonts w:ascii="Arial" w:hAnsi="Arial" w:cs="Arial"/>
          <w:b/>
          <w:bCs/>
        </w:rPr>
      </w:pPr>
      <w:r w:rsidRPr="1F8BB74D">
        <w:rPr>
          <w:rFonts w:ascii="Arial" w:hAnsi="Arial" w:cs="Arial"/>
          <w:b/>
          <w:bCs/>
        </w:rPr>
        <w:t>Chapter 3</w:t>
      </w:r>
      <w:r w:rsidR="20B2EEF1" w:rsidRPr="1F8BB74D">
        <w:rPr>
          <w:rFonts w:ascii="Arial" w:hAnsi="Arial" w:cs="Arial"/>
        </w:rPr>
        <w:t>: </w:t>
      </w:r>
      <w:r w:rsidR="20B2EEF1" w:rsidRPr="1F8BB74D">
        <w:rPr>
          <w:rFonts w:ascii="Arial" w:hAnsi="Arial" w:cs="Arial"/>
          <w:b/>
          <w:bCs/>
        </w:rPr>
        <w:t>Supporting people to thrive</w:t>
      </w:r>
    </w:p>
    <w:p w14:paraId="48EA0791" w14:textId="0B120EFC" w:rsidR="1F8BB74D" w:rsidRDefault="20B2EEF1" w:rsidP="00F27621">
      <w:pPr>
        <w:spacing w:before="100" w:beforeAutospacing="1" w:after="100" w:afterAutospacing="1"/>
        <w:rPr>
          <w:rFonts w:ascii="Arial" w:hAnsi="Arial" w:cs="Arial"/>
          <w:b/>
          <w:bCs/>
        </w:rPr>
      </w:pPr>
      <w:r w:rsidRPr="1F8BB74D">
        <w:rPr>
          <w:rFonts w:ascii="Arial" w:hAnsi="Arial" w:cs="Arial"/>
          <w:b/>
          <w:bCs/>
        </w:rPr>
        <w:t>Q6: How should the support conversation be designed and delivered so that it is welcomed by individuals and is effective?</w:t>
      </w:r>
    </w:p>
    <w:p w14:paraId="5F52A7C2" w14:textId="77777777" w:rsidR="00F27621" w:rsidRDefault="20B2EEF1" w:rsidP="1F8BB74D">
      <w:pPr>
        <w:spacing w:before="100" w:beforeAutospacing="1" w:after="100" w:afterAutospacing="1"/>
        <w:rPr>
          <w:rFonts w:ascii="Arial" w:hAnsi="Arial" w:cs="Arial"/>
        </w:rPr>
      </w:pPr>
      <w:r w:rsidRPr="1F8BB74D">
        <w:rPr>
          <w:rFonts w:ascii="Arial" w:hAnsi="Arial" w:cs="Arial"/>
        </w:rPr>
        <w:t>To be effective, the support conversation must be rooted in trust, understanding, and person-centred practice. Many of the people we support approach the DWP with anxiety, often shaped by previous negative or even traumatic experiences. If the conversation is to be meaningful, it must feel like an opportunity – not a threat.</w:t>
      </w:r>
    </w:p>
    <w:p w14:paraId="13A638C7" w14:textId="72AC840C" w:rsidR="00AF0847" w:rsidRPr="00AF0847" w:rsidRDefault="20B2EEF1" w:rsidP="1F8BB74D">
      <w:pPr>
        <w:spacing w:before="100" w:beforeAutospacing="1" w:after="100" w:afterAutospacing="1"/>
        <w:rPr>
          <w:rFonts w:ascii="Arial" w:hAnsi="Arial" w:cs="Arial"/>
        </w:rPr>
      </w:pPr>
      <w:r w:rsidRPr="1F8BB74D">
        <w:rPr>
          <w:rFonts w:ascii="Arial" w:hAnsi="Arial" w:cs="Arial"/>
        </w:rPr>
        <w:lastRenderedPageBreak/>
        <w:t>As one group member put it:</w:t>
      </w:r>
    </w:p>
    <w:p w14:paraId="2C5D2421" w14:textId="0C3FCB4D" w:rsidR="00F27621" w:rsidRPr="00F27621" w:rsidRDefault="20B2EEF1" w:rsidP="00F27621">
      <w:pPr>
        <w:spacing w:beforeAutospacing="1" w:afterAutospacing="1"/>
        <w:ind w:firstLine="720"/>
        <w:rPr>
          <w:rFonts w:ascii="Arial" w:hAnsi="Arial" w:cs="Arial"/>
        </w:rPr>
      </w:pPr>
      <w:r w:rsidRPr="1F8BB74D">
        <w:rPr>
          <w:rFonts w:ascii="Arial" w:hAnsi="Arial" w:cs="Arial"/>
          <w:i/>
          <w:iCs/>
        </w:rPr>
        <w:t xml:space="preserve">“People found interacting with the DWP a demeaning and dehumanising </w:t>
      </w:r>
      <w:r w:rsidR="00AF0847">
        <w:tab/>
      </w:r>
      <w:r w:rsidR="00AF0847">
        <w:tab/>
      </w:r>
      <w:r w:rsidRPr="1F8BB74D">
        <w:rPr>
          <w:rFonts w:ascii="Arial" w:hAnsi="Arial" w:cs="Arial"/>
          <w:i/>
          <w:iCs/>
        </w:rPr>
        <w:t>experience.”</w:t>
      </w:r>
    </w:p>
    <w:p w14:paraId="7B9E970B" w14:textId="066708A1" w:rsidR="1F8BB74D" w:rsidRDefault="20B2EEF1" w:rsidP="00F27621">
      <w:pPr>
        <w:spacing w:before="100" w:beforeAutospacing="1" w:after="100" w:afterAutospacing="1"/>
        <w:rPr>
          <w:rFonts w:ascii="Arial" w:hAnsi="Arial" w:cs="Arial"/>
        </w:rPr>
      </w:pPr>
      <w:r w:rsidRPr="1F8BB74D">
        <w:rPr>
          <w:rFonts w:ascii="Arial" w:hAnsi="Arial" w:cs="Arial"/>
        </w:rPr>
        <w:t>We believe support conversations should be designed around five key principles:</w:t>
      </w:r>
    </w:p>
    <w:p w14:paraId="3BE7C494" w14:textId="77777777" w:rsidR="00AF0847" w:rsidRPr="00AF0847" w:rsidRDefault="00AF0847" w:rsidP="00AF0847">
      <w:pPr>
        <w:spacing w:before="100" w:beforeAutospacing="1" w:after="100" w:afterAutospacing="1"/>
        <w:outlineLvl w:val="3"/>
        <w:rPr>
          <w:rFonts w:ascii="Arial" w:hAnsi="Arial" w:cs="Arial"/>
          <w:b/>
          <w:bCs/>
        </w:rPr>
      </w:pPr>
      <w:r w:rsidRPr="00AF0847">
        <w:rPr>
          <w:rFonts w:ascii="Arial" w:hAnsi="Arial" w:cs="Arial"/>
          <w:b/>
          <w:bCs/>
        </w:rPr>
        <w:t>1. Consistency and rapport</w:t>
      </w:r>
    </w:p>
    <w:p w14:paraId="456D2D5E" w14:textId="77777777" w:rsidR="00AF0847" w:rsidRPr="00AF0847" w:rsidRDefault="20B2EEF1" w:rsidP="1F8BB74D">
      <w:pPr>
        <w:numPr>
          <w:ilvl w:val="0"/>
          <w:numId w:val="24"/>
        </w:numPr>
        <w:spacing w:before="100" w:beforeAutospacing="1" w:after="100" w:afterAutospacing="1"/>
        <w:rPr>
          <w:rFonts w:ascii="Arial" w:hAnsi="Arial" w:cs="Arial"/>
        </w:rPr>
      </w:pPr>
      <w:r w:rsidRPr="1F8BB74D">
        <w:rPr>
          <w:rFonts w:ascii="Arial" w:hAnsi="Arial" w:cs="Arial"/>
        </w:rPr>
        <w:t>Wherever possible, people should meet with the same staff member each time.</w:t>
      </w:r>
    </w:p>
    <w:p w14:paraId="0CC8AF8D" w14:textId="34D8D096" w:rsidR="1F8BB74D" w:rsidRPr="00F27621" w:rsidRDefault="20B2EEF1" w:rsidP="00F27621">
      <w:pPr>
        <w:numPr>
          <w:ilvl w:val="0"/>
          <w:numId w:val="24"/>
        </w:numPr>
        <w:spacing w:before="100" w:beforeAutospacing="1" w:after="100" w:afterAutospacing="1"/>
        <w:rPr>
          <w:rFonts w:ascii="Arial" w:hAnsi="Arial" w:cs="Arial"/>
        </w:rPr>
      </w:pPr>
      <w:r w:rsidRPr="1F8BB74D">
        <w:rPr>
          <w:rFonts w:ascii="Arial" w:hAnsi="Arial" w:cs="Arial"/>
        </w:rPr>
        <w:t xml:space="preserve">Building trust takes time — continuity helps people feel safe enough to </w:t>
      </w:r>
      <w:proofErr w:type="gramStart"/>
      <w:r w:rsidRPr="1F8BB74D">
        <w:rPr>
          <w:rFonts w:ascii="Arial" w:hAnsi="Arial" w:cs="Arial"/>
        </w:rPr>
        <w:t>open up</w:t>
      </w:r>
      <w:proofErr w:type="gramEnd"/>
      <w:r w:rsidRPr="1F8BB74D">
        <w:rPr>
          <w:rFonts w:ascii="Arial" w:hAnsi="Arial" w:cs="Arial"/>
        </w:rPr>
        <w:t>.</w:t>
      </w:r>
    </w:p>
    <w:p w14:paraId="79FDF719" w14:textId="77777777" w:rsidR="00AF0847" w:rsidRPr="00AF0847" w:rsidRDefault="20B2EEF1" w:rsidP="1F8BB74D">
      <w:pPr>
        <w:spacing w:before="100" w:beforeAutospacing="1" w:after="100" w:afterAutospacing="1"/>
        <w:outlineLvl w:val="3"/>
        <w:rPr>
          <w:rFonts w:ascii="Arial" w:hAnsi="Arial" w:cs="Arial"/>
          <w:b/>
          <w:bCs/>
        </w:rPr>
      </w:pPr>
      <w:r w:rsidRPr="1F8BB74D">
        <w:rPr>
          <w:rFonts w:ascii="Arial" w:hAnsi="Arial" w:cs="Arial"/>
          <w:b/>
          <w:bCs/>
        </w:rPr>
        <w:t>2. Time and space</w:t>
      </w:r>
    </w:p>
    <w:p w14:paraId="1EFD7D22" w14:textId="77777777" w:rsidR="00AF0847" w:rsidRPr="00AF0847" w:rsidRDefault="20B2EEF1" w:rsidP="1F8BB74D">
      <w:pPr>
        <w:numPr>
          <w:ilvl w:val="0"/>
          <w:numId w:val="25"/>
        </w:numPr>
        <w:spacing w:before="100" w:beforeAutospacing="1" w:after="100" w:afterAutospacing="1"/>
        <w:rPr>
          <w:rFonts w:ascii="Arial" w:hAnsi="Arial" w:cs="Arial"/>
        </w:rPr>
      </w:pPr>
      <w:r w:rsidRPr="1F8BB74D">
        <w:rPr>
          <w:rFonts w:ascii="Arial" w:hAnsi="Arial" w:cs="Arial"/>
        </w:rPr>
        <w:t>Appointments must allow enough time for a proper conversation, not a rushed checklist.</w:t>
      </w:r>
    </w:p>
    <w:p w14:paraId="766525F8" w14:textId="2F044267" w:rsidR="1F8BB74D" w:rsidRPr="00F27621" w:rsidRDefault="20B2EEF1" w:rsidP="00F27621">
      <w:pPr>
        <w:numPr>
          <w:ilvl w:val="0"/>
          <w:numId w:val="25"/>
        </w:numPr>
        <w:spacing w:before="100" w:beforeAutospacing="1" w:after="100" w:afterAutospacing="1"/>
        <w:rPr>
          <w:rFonts w:ascii="Arial" w:hAnsi="Arial" w:cs="Arial"/>
        </w:rPr>
      </w:pPr>
      <w:r w:rsidRPr="1F8BB74D">
        <w:rPr>
          <w:rFonts w:ascii="Arial" w:hAnsi="Arial" w:cs="Arial"/>
        </w:rPr>
        <w:t>People must feel listened to, not processed.</w:t>
      </w:r>
    </w:p>
    <w:p w14:paraId="1A6EF8A0" w14:textId="77777777" w:rsidR="00AF0847" w:rsidRPr="00AF0847" w:rsidRDefault="00AF0847" w:rsidP="00AF0847">
      <w:pPr>
        <w:spacing w:before="100" w:beforeAutospacing="1" w:after="100" w:afterAutospacing="1"/>
        <w:outlineLvl w:val="3"/>
        <w:rPr>
          <w:rFonts w:ascii="Arial" w:hAnsi="Arial" w:cs="Arial"/>
          <w:b/>
          <w:bCs/>
        </w:rPr>
      </w:pPr>
      <w:r w:rsidRPr="00AF0847">
        <w:rPr>
          <w:rFonts w:ascii="Arial" w:hAnsi="Arial" w:cs="Arial"/>
          <w:b/>
          <w:bCs/>
        </w:rPr>
        <w:t>3. Training and understanding</w:t>
      </w:r>
    </w:p>
    <w:p w14:paraId="2E44CB85" w14:textId="77777777" w:rsidR="00AF0847" w:rsidRPr="00AF0847" w:rsidRDefault="20B2EEF1" w:rsidP="1F8BB74D">
      <w:pPr>
        <w:numPr>
          <w:ilvl w:val="0"/>
          <w:numId w:val="26"/>
        </w:numPr>
        <w:spacing w:before="100" w:beforeAutospacing="1" w:after="100" w:afterAutospacing="1"/>
        <w:rPr>
          <w:rFonts w:ascii="Arial" w:hAnsi="Arial" w:cs="Arial"/>
        </w:rPr>
      </w:pPr>
      <w:r w:rsidRPr="1F8BB74D">
        <w:rPr>
          <w:rFonts w:ascii="Arial" w:hAnsi="Arial" w:cs="Arial"/>
        </w:rPr>
        <w:t>Staff must be trained in disability awareness, including autism, mental health, learning disability, and communication needs.</w:t>
      </w:r>
    </w:p>
    <w:p w14:paraId="627E2958" w14:textId="465E07F5" w:rsidR="1F8BB74D" w:rsidRPr="00F27621" w:rsidRDefault="20B2EEF1" w:rsidP="00F27621">
      <w:pPr>
        <w:numPr>
          <w:ilvl w:val="0"/>
          <w:numId w:val="26"/>
        </w:numPr>
        <w:spacing w:before="100" w:beforeAutospacing="1" w:after="100" w:afterAutospacing="1"/>
        <w:rPr>
          <w:rFonts w:ascii="Arial" w:hAnsi="Arial" w:cs="Arial"/>
        </w:rPr>
      </w:pPr>
      <w:r w:rsidRPr="1F8BB74D">
        <w:rPr>
          <w:rFonts w:ascii="Arial" w:hAnsi="Arial" w:cs="Arial"/>
        </w:rPr>
        <w:t>They should understand fluctuating conditions and lifelong disabilities that don’t improve over time.</w:t>
      </w:r>
    </w:p>
    <w:p w14:paraId="126027A1" w14:textId="77777777" w:rsidR="00AF0847" w:rsidRPr="00AF0847" w:rsidRDefault="00AF0847" w:rsidP="00AF0847">
      <w:pPr>
        <w:spacing w:before="100" w:beforeAutospacing="1" w:after="100" w:afterAutospacing="1"/>
        <w:outlineLvl w:val="3"/>
        <w:rPr>
          <w:rFonts w:ascii="Arial" w:hAnsi="Arial" w:cs="Arial"/>
          <w:b/>
          <w:bCs/>
        </w:rPr>
      </w:pPr>
      <w:r w:rsidRPr="00AF0847">
        <w:rPr>
          <w:rFonts w:ascii="Arial" w:hAnsi="Arial" w:cs="Arial"/>
          <w:b/>
          <w:bCs/>
        </w:rPr>
        <w:t>4. Positive tone and shared goals</w:t>
      </w:r>
    </w:p>
    <w:p w14:paraId="0DDD0D94" w14:textId="77777777" w:rsidR="00AF0847" w:rsidRPr="00AF0847" w:rsidRDefault="00AF0847" w:rsidP="00AF0847">
      <w:pPr>
        <w:numPr>
          <w:ilvl w:val="0"/>
          <w:numId w:val="27"/>
        </w:numPr>
        <w:spacing w:before="100" w:beforeAutospacing="1" w:after="100" w:afterAutospacing="1"/>
        <w:rPr>
          <w:rFonts w:ascii="Arial" w:hAnsi="Arial" w:cs="Arial"/>
        </w:rPr>
      </w:pPr>
      <w:r w:rsidRPr="00AF0847">
        <w:rPr>
          <w:rFonts w:ascii="Arial" w:hAnsi="Arial" w:cs="Arial"/>
        </w:rPr>
        <w:t xml:space="preserve">The conversation should focus on </w:t>
      </w:r>
      <w:r w:rsidRPr="00AF0847">
        <w:rPr>
          <w:rFonts w:ascii="Arial" w:hAnsi="Arial" w:cs="Arial"/>
          <w:b/>
          <w:bCs/>
        </w:rPr>
        <w:t>what matters to the individual</w:t>
      </w:r>
      <w:r w:rsidRPr="00AF0847">
        <w:rPr>
          <w:rFonts w:ascii="Arial" w:hAnsi="Arial" w:cs="Arial"/>
        </w:rPr>
        <w:t xml:space="preserve"> — their hopes, challenges, and personal pace.</w:t>
      </w:r>
    </w:p>
    <w:p w14:paraId="28F4B1FF" w14:textId="0B85DDF2" w:rsidR="1F8BB74D" w:rsidRPr="00F27621" w:rsidRDefault="20B2EEF1" w:rsidP="00F27621">
      <w:pPr>
        <w:numPr>
          <w:ilvl w:val="0"/>
          <w:numId w:val="27"/>
        </w:numPr>
        <w:spacing w:before="100" w:beforeAutospacing="1" w:after="100" w:afterAutospacing="1"/>
        <w:rPr>
          <w:rFonts w:ascii="Arial" w:hAnsi="Arial" w:cs="Arial"/>
        </w:rPr>
      </w:pPr>
      <w:r w:rsidRPr="1F8BB74D">
        <w:rPr>
          <w:rFonts w:ascii="Arial" w:hAnsi="Arial" w:cs="Arial"/>
        </w:rPr>
        <w:t xml:space="preserve">Success must be </w:t>
      </w:r>
      <w:r w:rsidRPr="1F8BB74D">
        <w:rPr>
          <w:rFonts w:ascii="Arial" w:hAnsi="Arial" w:cs="Arial"/>
          <w:b/>
          <w:bCs/>
        </w:rPr>
        <w:t>self-defined</w:t>
      </w:r>
      <w:r w:rsidRPr="1F8BB74D">
        <w:rPr>
          <w:rFonts w:ascii="Arial" w:hAnsi="Arial" w:cs="Arial"/>
        </w:rPr>
        <w:t>, not imposed.</w:t>
      </w:r>
    </w:p>
    <w:p w14:paraId="7F6545F6" w14:textId="77777777" w:rsidR="00AF0847" w:rsidRPr="00AF0847" w:rsidRDefault="00AF0847" w:rsidP="00AF0847">
      <w:pPr>
        <w:spacing w:before="100" w:beforeAutospacing="1" w:after="100" w:afterAutospacing="1"/>
        <w:outlineLvl w:val="3"/>
        <w:rPr>
          <w:rFonts w:ascii="Arial" w:hAnsi="Arial" w:cs="Arial"/>
          <w:b/>
          <w:bCs/>
        </w:rPr>
      </w:pPr>
      <w:r w:rsidRPr="00AF0847">
        <w:rPr>
          <w:rFonts w:ascii="Arial" w:hAnsi="Arial" w:cs="Arial"/>
          <w:b/>
          <w:bCs/>
        </w:rPr>
        <w:t>5. Accessible communication</w:t>
      </w:r>
    </w:p>
    <w:p w14:paraId="6B39E460" w14:textId="77777777" w:rsidR="00AF0847" w:rsidRPr="00AF0847" w:rsidRDefault="20B2EEF1" w:rsidP="1F8BB74D">
      <w:pPr>
        <w:numPr>
          <w:ilvl w:val="0"/>
          <w:numId w:val="28"/>
        </w:numPr>
        <w:spacing w:before="100" w:beforeAutospacing="1" w:after="100" w:afterAutospacing="1"/>
        <w:rPr>
          <w:rFonts w:ascii="Arial" w:hAnsi="Arial" w:cs="Arial"/>
        </w:rPr>
      </w:pPr>
      <w:r w:rsidRPr="1F8BB74D">
        <w:rPr>
          <w:rFonts w:ascii="Arial" w:hAnsi="Arial" w:cs="Arial"/>
        </w:rPr>
        <w:t>Conversations should be delivered in formats that suit the individual — including face-to-face meetings, support from advocates, or Easy Read materials.</w:t>
      </w:r>
    </w:p>
    <w:p w14:paraId="5D5B1B9D" w14:textId="44BDDAE5" w:rsidR="1F8BB74D" w:rsidRPr="00F27621" w:rsidRDefault="20B2EEF1" w:rsidP="00F27621">
      <w:pPr>
        <w:numPr>
          <w:ilvl w:val="0"/>
          <w:numId w:val="28"/>
        </w:numPr>
        <w:spacing w:before="100" w:beforeAutospacing="1" w:after="100" w:afterAutospacing="1"/>
        <w:rPr>
          <w:rFonts w:ascii="Arial" w:hAnsi="Arial" w:cs="Arial"/>
        </w:rPr>
      </w:pPr>
      <w:r w:rsidRPr="1F8BB74D">
        <w:rPr>
          <w:rFonts w:ascii="Arial" w:hAnsi="Arial" w:cs="Arial"/>
        </w:rPr>
        <w:t>Letters and follow-up communications must be clear, friendly, and jargon-free.</w:t>
      </w:r>
    </w:p>
    <w:p w14:paraId="4622ECC3" w14:textId="42835CCE" w:rsidR="1F8BB74D" w:rsidRDefault="20B2EEF1" w:rsidP="00F27621">
      <w:pPr>
        <w:spacing w:before="100" w:beforeAutospacing="1" w:after="100" w:afterAutospacing="1"/>
        <w:rPr>
          <w:rFonts w:ascii="Arial" w:hAnsi="Arial" w:cs="Arial"/>
        </w:rPr>
      </w:pPr>
      <w:r w:rsidRPr="1F8BB74D">
        <w:rPr>
          <w:rFonts w:ascii="Arial" w:hAnsi="Arial" w:cs="Arial"/>
        </w:rPr>
        <w:t>A compassionate, personalised support conversation can build confidence and help people take positive steps.</w:t>
      </w:r>
    </w:p>
    <w:p w14:paraId="514FACF2" w14:textId="448C2DF7" w:rsidR="1F8BB74D" w:rsidRDefault="20B2EEF1" w:rsidP="00F27621">
      <w:pPr>
        <w:spacing w:before="100" w:beforeAutospacing="1" w:after="100" w:afterAutospacing="1"/>
        <w:rPr>
          <w:rFonts w:ascii="Arial" w:hAnsi="Arial" w:cs="Arial"/>
        </w:rPr>
      </w:pPr>
      <w:r w:rsidRPr="1F8BB74D">
        <w:rPr>
          <w:rFonts w:ascii="Arial" w:hAnsi="Arial" w:cs="Arial"/>
        </w:rPr>
        <w:t xml:space="preserve">We urge the DWP to </w:t>
      </w:r>
      <w:r w:rsidRPr="1F8BB74D">
        <w:rPr>
          <w:rFonts w:ascii="Arial" w:hAnsi="Arial" w:cs="Arial"/>
          <w:b/>
          <w:bCs/>
        </w:rPr>
        <w:t>co-design the conversation model with disabled people themselves</w:t>
      </w:r>
      <w:r w:rsidRPr="1F8BB74D">
        <w:rPr>
          <w:rFonts w:ascii="Arial" w:hAnsi="Arial" w:cs="Arial"/>
        </w:rPr>
        <w:t xml:space="preserve"> to ensure it is genuinely inclusive and effective.</w:t>
      </w:r>
    </w:p>
    <w:p w14:paraId="5ACE651A" w14:textId="1866D5F6" w:rsidR="00767422" w:rsidRPr="00767422" w:rsidRDefault="67DD6475" w:rsidP="00767422">
      <w:pPr>
        <w:spacing w:before="100" w:beforeAutospacing="1" w:after="100" w:afterAutospacing="1"/>
        <w:outlineLvl w:val="2"/>
        <w:rPr>
          <w:rFonts w:ascii="Arial" w:hAnsi="Arial" w:cs="Arial"/>
          <w:b/>
          <w:bCs/>
        </w:rPr>
      </w:pPr>
      <w:r w:rsidRPr="1F8BB74D">
        <w:rPr>
          <w:rFonts w:ascii="Arial" w:hAnsi="Arial" w:cs="Arial"/>
          <w:b/>
          <w:bCs/>
        </w:rPr>
        <w:t>Q7: How should we design and deliver conversations to people who currently receive no or little contact, so that they are most effective?</w:t>
      </w:r>
    </w:p>
    <w:p w14:paraId="5119504B" w14:textId="27C48AA1" w:rsidR="1F8BB74D" w:rsidRDefault="1F8BB74D" w:rsidP="1F8BB74D">
      <w:pPr>
        <w:spacing w:beforeAutospacing="1" w:afterAutospacing="1"/>
        <w:outlineLvl w:val="2"/>
        <w:rPr>
          <w:rFonts w:ascii="Arial" w:hAnsi="Arial" w:cs="Arial"/>
          <w:b/>
          <w:bCs/>
        </w:rPr>
      </w:pPr>
    </w:p>
    <w:p w14:paraId="6172FDDD" w14:textId="50CC427B" w:rsidR="1F8BB74D" w:rsidRDefault="67DD6475" w:rsidP="00F27621">
      <w:pPr>
        <w:spacing w:before="100" w:beforeAutospacing="1" w:after="100" w:afterAutospacing="1"/>
        <w:rPr>
          <w:rFonts w:ascii="Arial" w:hAnsi="Arial" w:cs="Arial"/>
        </w:rPr>
      </w:pPr>
      <w:r w:rsidRPr="1F8BB74D">
        <w:rPr>
          <w:rFonts w:ascii="Arial" w:hAnsi="Arial" w:cs="Arial"/>
        </w:rPr>
        <w:lastRenderedPageBreak/>
        <w:t xml:space="preserve">For people who currently have little or no contact with the DWP, any new conversation must be </w:t>
      </w:r>
      <w:r w:rsidRPr="1F8BB74D">
        <w:rPr>
          <w:rFonts w:ascii="Arial" w:hAnsi="Arial" w:cs="Arial"/>
          <w:b/>
          <w:bCs/>
        </w:rPr>
        <w:t>welcoming, not worrying</w:t>
      </w:r>
      <w:r w:rsidRPr="1F8BB74D">
        <w:rPr>
          <w:rFonts w:ascii="Arial" w:hAnsi="Arial" w:cs="Arial"/>
        </w:rPr>
        <w:t>. It should offer support and aim to build trust, not compliance.</w:t>
      </w:r>
    </w:p>
    <w:p w14:paraId="3D39D427" w14:textId="471F5C26" w:rsidR="1F8BB74D" w:rsidRDefault="67DD6475" w:rsidP="00F27621">
      <w:pPr>
        <w:spacing w:before="100" w:beforeAutospacing="1" w:after="100" w:afterAutospacing="1"/>
        <w:rPr>
          <w:rFonts w:ascii="Arial" w:hAnsi="Arial" w:cs="Arial"/>
        </w:rPr>
      </w:pPr>
      <w:r w:rsidRPr="1F8BB74D">
        <w:rPr>
          <w:rFonts w:ascii="Arial" w:hAnsi="Arial" w:cs="Arial"/>
        </w:rPr>
        <w:t xml:space="preserve">Many of the people we support have actively withdrawn from contact because previous experiences felt intimidating, confusing, or harmful. Others have complex needs that make engagement difficult without the right approach. If the aim is to reconnect, the DWP must lead with </w:t>
      </w:r>
      <w:r w:rsidRPr="1F8BB74D">
        <w:rPr>
          <w:rFonts w:ascii="Arial" w:hAnsi="Arial" w:cs="Arial"/>
          <w:b/>
          <w:bCs/>
        </w:rPr>
        <w:t>understanding, not demands</w:t>
      </w:r>
      <w:r w:rsidRPr="1F8BB74D">
        <w:rPr>
          <w:rFonts w:ascii="Arial" w:hAnsi="Arial" w:cs="Arial"/>
        </w:rPr>
        <w:t>.</w:t>
      </w:r>
    </w:p>
    <w:p w14:paraId="24259EF4" w14:textId="191EF420" w:rsidR="1F8BB74D" w:rsidRDefault="67DD6475" w:rsidP="1F8BB74D">
      <w:pPr>
        <w:pStyle w:val="NormalWeb"/>
        <w:rPr>
          <w:rFonts w:ascii="Arial" w:hAnsi="Arial" w:cs="Arial"/>
        </w:rPr>
      </w:pPr>
      <w:r w:rsidRPr="1F8BB74D">
        <w:rPr>
          <w:rFonts w:ascii="Arial" w:hAnsi="Arial" w:cs="Arial"/>
        </w:rPr>
        <w:t>We recommend:</w:t>
      </w:r>
    </w:p>
    <w:p w14:paraId="68F57344" w14:textId="58C51704" w:rsidR="00767422" w:rsidRPr="00381C26" w:rsidRDefault="00767422" w:rsidP="00767422">
      <w:pPr>
        <w:pStyle w:val="NormalWeb"/>
        <w:numPr>
          <w:ilvl w:val="0"/>
          <w:numId w:val="29"/>
        </w:numPr>
        <w:rPr>
          <w:rFonts w:ascii="Arial" w:hAnsi="Arial" w:cs="Arial"/>
        </w:rPr>
      </w:pPr>
      <w:r w:rsidRPr="00381C26">
        <w:rPr>
          <w:rStyle w:val="Strong"/>
          <w:rFonts w:ascii="Arial" w:eastAsiaTheme="majorEastAsia" w:hAnsi="Arial" w:cs="Arial"/>
        </w:rPr>
        <w:t>Clear communication</w:t>
      </w:r>
      <w:r w:rsidRPr="00381C26">
        <w:rPr>
          <w:rFonts w:ascii="Arial" w:hAnsi="Arial" w:cs="Arial"/>
        </w:rPr>
        <w:t xml:space="preserve"> – explain why contact is being made, what it involves, and that it’s not linked to sanctions or reassessments.</w:t>
      </w:r>
    </w:p>
    <w:p w14:paraId="2B53F8BB" w14:textId="4C11A18E" w:rsidR="00767422" w:rsidRPr="00381C26" w:rsidRDefault="00767422" w:rsidP="00767422">
      <w:pPr>
        <w:pStyle w:val="NormalWeb"/>
        <w:numPr>
          <w:ilvl w:val="0"/>
          <w:numId w:val="29"/>
        </w:numPr>
        <w:rPr>
          <w:rFonts w:ascii="Arial" w:hAnsi="Arial" w:cs="Arial"/>
        </w:rPr>
      </w:pPr>
      <w:r w:rsidRPr="00381C26">
        <w:rPr>
          <w:rStyle w:val="Strong"/>
          <w:rFonts w:ascii="Arial" w:eastAsiaTheme="majorEastAsia" w:hAnsi="Arial" w:cs="Arial"/>
        </w:rPr>
        <w:t>Flexible delivery</w:t>
      </w:r>
      <w:r w:rsidRPr="00381C26">
        <w:rPr>
          <w:rFonts w:ascii="Arial" w:hAnsi="Arial" w:cs="Arial"/>
        </w:rPr>
        <w:t xml:space="preserve"> – offer choice in how the conversation happens (e.g. phone, in-person, with support present).</w:t>
      </w:r>
    </w:p>
    <w:p w14:paraId="4F79EF88" w14:textId="653D0056" w:rsidR="00767422" w:rsidRPr="00381C26" w:rsidRDefault="00767422" w:rsidP="00767422">
      <w:pPr>
        <w:pStyle w:val="NormalWeb"/>
        <w:numPr>
          <w:ilvl w:val="0"/>
          <w:numId w:val="29"/>
        </w:numPr>
        <w:rPr>
          <w:rFonts w:ascii="Arial" w:hAnsi="Arial" w:cs="Arial"/>
        </w:rPr>
      </w:pPr>
      <w:r w:rsidRPr="00381C26">
        <w:rPr>
          <w:rStyle w:val="Strong"/>
          <w:rFonts w:ascii="Arial" w:eastAsiaTheme="majorEastAsia" w:hAnsi="Arial" w:cs="Arial"/>
        </w:rPr>
        <w:t>Work with trusted partners</w:t>
      </w:r>
      <w:r w:rsidRPr="00381C26">
        <w:rPr>
          <w:rFonts w:ascii="Arial" w:hAnsi="Arial" w:cs="Arial"/>
        </w:rPr>
        <w:t xml:space="preserve"> – local organisations, social care teams or advocates can help make contact feel safer.</w:t>
      </w:r>
    </w:p>
    <w:p w14:paraId="13E706D5" w14:textId="4CC6D001" w:rsidR="00767422" w:rsidRPr="00381C26" w:rsidRDefault="00767422" w:rsidP="00767422">
      <w:pPr>
        <w:pStyle w:val="NormalWeb"/>
        <w:numPr>
          <w:ilvl w:val="0"/>
          <w:numId w:val="29"/>
        </w:numPr>
        <w:rPr>
          <w:rFonts w:ascii="Arial" w:hAnsi="Arial" w:cs="Arial"/>
        </w:rPr>
      </w:pPr>
      <w:r w:rsidRPr="00381C26">
        <w:rPr>
          <w:rStyle w:val="Strong"/>
          <w:rFonts w:ascii="Arial" w:eastAsiaTheme="majorEastAsia" w:hAnsi="Arial" w:cs="Arial"/>
        </w:rPr>
        <w:t>Empathetic staff</w:t>
      </w:r>
      <w:r w:rsidRPr="00381C26">
        <w:rPr>
          <w:rFonts w:ascii="Arial" w:hAnsi="Arial" w:cs="Arial"/>
        </w:rPr>
        <w:t xml:space="preserve"> – trained in learning disability, mental health, and communication needs.</w:t>
      </w:r>
    </w:p>
    <w:p w14:paraId="32914857" w14:textId="6D27671A" w:rsidR="1F8BB74D" w:rsidRPr="00F27621" w:rsidRDefault="67DD6475" w:rsidP="00F27621">
      <w:pPr>
        <w:pStyle w:val="NormalWeb"/>
        <w:numPr>
          <w:ilvl w:val="0"/>
          <w:numId w:val="29"/>
        </w:numPr>
        <w:rPr>
          <w:rFonts w:ascii="Arial" w:hAnsi="Arial" w:cs="Arial"/>
        </w:rPr>
      </w:pPr>
      <w:r w:rsidRPr="1F8BB74D">
        <w:rPr>
          <w:rStyle w:val="Strong"/>
          <w:rFonts w:ascii="Arial" w:eastAsiaTheme="majorEastAsia" w:hAnsi="Arial" w:cs="Arial"/>
        </w:rPr>
        <w:t>Kind, unhurried conversations</w:t>
      </w:r>
      <w:r w:rsidRPr="1F8BB74D">
        <w:rPr>
          <w:rFonts w:ascii="Arial" w:hAnsi="Arial" w:cs="Arial"/>
        </w:rPr>
        <w:t xml:space="preserve"> – focused on what matters to the person, not a checklist.</w:t>
      </w:r>
    </w:p>
    <w:p w14:paraId="283BB6C2" w14:textId="6972F339" w:rsidR="00767422" w:rsidRPr="00381C26" w:rsidRDefault="5ADC3C92" w:rsidP="1F8BB74D">
      <w:pPr>
        <w:pStyle w:val="NormalWeb"/>
        <w:rPr>
          <w:rStyle w:val="Emphasis"/>
          <w:rFonts w:ascii="Arial" w:eastAsiaTheme="majorEastAsia" w:hAnsi="Arial" w:cs="Arial"/>
        </w:rPr>
      </w:pPr>
      <w:r w:rsidRPr="1F8BB74D">
        <w:rPr>
          <w:rFonts w:ascii="Arial" w:hAnsi="Arial" w:cs="Arial"/>
        </w:rPr>
        <w:t>O</w:t>
      </w:r>
      <w:r w:rsidR="67DD6475" w:rsidRPr="1F8BB74D">
        <w:rPr>
          <w:rFonts w:ascii="Arial" w:hAnsi="Arial" w:cs="Arial"/>
        </w:rPr>
        <w:t>ne person told us</w:t>
      </w:r>
      <w:r w:rsidR="67DD6475" w:rsidRPr="1F8BB74D">
        <w:rPr>
          <w:rFonts w:ascii="Arial" w:hAnsi="Arial" w:cs="Arial"/>
          <w:i/>
          <w:iCs/>
        </w:rPr>
        <w:t>:</w:t>
      </w:r>
    </w:p>
    <w:p w14:paraId="5F6E310E" w14:textId="1BAB5020" w:rsidR="1F8BB74D" w:rsidRPr="00F27621" w:rsidRDefault="67DD6475" w:rsidP="00F27621">
      <w:pPr>
        <w:pStyle w:val="NormalWeb"/>
        <w:ind w:left="2160"/>
        <w:rPr>
          <w:rFonts w:ascii="Arial" w:hAnsi="Arial" w:cs="Arial"/>
          <w:i/>
          <w:iCs/>
        </w:rPr>
      </w:pPr>
      <w:r w:rsidRPr="1F8BB74D">
        <w:rPr>
          <w:rFonts w:ascii="Arial" w:hAnsi="Arial" w:cs="Arial"/>
          <w:i/>
          <w:iCs/>
        </w:rPr>
        <w:t>“There is no compassion. We are treated like dirt.”</w:t>
      </w:r>
    </w:p>
    <w:p w14:paraId="4A208042" w14:textId="162DA2E2" w:rsidR="1F8BB74D" w:rsidRDefault="67DD6475" w:rsidP="00F27621">
      <w:pPr>
        <w:spacing w:before="100" w:beforeAutospacing="1" w:after="100" w:afterAutospacing="1"/>
        <w:outlineLvl w:val="2"/>
        <w:rPr>
          <w:rFonts w:ascii="Arial" w:hAnsi="Arial" w:cs="Arial"/>
          <w:b/>
          <w:bCs/>
        </w:rPr>
      </w:pPr>
      <w:r w:rsidRPr="1F8BB74D">
        <w:rPr>
          <w:rFonts w:ascii="Arial" w:hAnsi="Arial" w:cs="Arial"/>
          <w:b/>
          <w:bCs/>
        </w:rPr>
        <w:t xml:space="preserve">Q8: How should we determine who is subject to a requirement only to participate in conversations or work preparation activity, rather than the stronger requirements placed on people in the Intensive Work Search regime? </w:t>
      </w:r>
    </w:p>
    <w:p w14:paraId="00F485CB" w14:textId="6FCE87F9" w:rsidR="1F8BB74D" w:rsidRDefault="67DD6475" w:rsidP="00F27621">
      <w:pPr>
        <w:spacing w:before="100" w:beforeAutospacing="1" w:after="100" w:afterAutospacing="1"/>
        <w:rPr>
          <w:rFonts w:ascii="Arial" w:hAnsi="Arial" w:cs="Arial"/>
        </w:rPr>
      </w:pPr>
      <w:r w:rsidRPr="1F8BB74D">
        <w:rPr>
          <w:rFonts w:ascii="Arial" w:hAnsi="Arial" w:cs="Arial"/>
        </w:rPr>
        <w:t xml:space="preserve">The decision about what level of engagement someone is expected to meet must be based on a </w:t>
      </w:r>
      <w:r w:rsidRPr="1F8BB74D">
        <w:rPr>
          <w:rFonts w:ascii="Arial" w:hAnsi="Arial" w:cs="Arial"/>
          <w:b/>
          <w:bCs/>
        </w:rPr>
        <w:t>realistic, respectful understanding of their health, disability, and personal circumstances</w:t>
      </w:r>
      <w:r w:rsidRPr="1F8BB74D">
        <w:rPr>
          <w:rFonts w:ascii="Arial" w:hAnsi="Arial" w:cs="Arial"/>
        </w:rPr>
        <w:t xml:space="preserve"> </w:t>
      </w:r>
      <w:r w:rsidR="13DFE6B6" w:rsidRPr="1F8BB74D">
        <w:rPr>
          <w:rFonts w:ascii="Arial" w:hAnsi="Arial" w:cs="Arial"/>
        </w:rPr>
        <w:t>–</w:t>
      </w:r>
      <w:r w:rsidRPr="1F8BB74D">
        <w:rPr>
          <w:rFonts w:ascii="Arial" w:hAnsi="Arial" w:cs="Arial"/>
        </w:rPr>
        <w:t xml:space="preserve"> not on assumptions or rigid categories.</w:t>
      </w:r>
    </w:p>
    <w:p w14:paraId="3FDE238F" w14:textId="61434D6C" w:rsidR="1F8BB74D" w:rsidRDefault="67DD6475" w:rsidP="00F27621">
      <w:pPr>
        <w:spacing w:before="100" w:beforeAutospacing="1" w:after="100" w:afterAutospacing="1"/>
        <w:rPr>
          <w:rFonts w:ascii="Arial" w:hAnsi="Arial" w:cs="Arial"/>
        </w:rPr>
      </w:pPr>
      <w:r w:rsidRPr="1F8BB74D">
        <w:rPr>
          <w:rFonts w:ascii="Arial" w:hAnsi="Arial" w:cs="Arial"/>
        </w:rPr>
        <w:t xml:space="preserve">Many of the people we support live with </w:t>
      </w:r>
      <w:r w:rsidRPr="1F8BB74D">
        <w:rPr>
          <w:rFonts w:ascii="Arial" w:hAnsi="Arial" w:cs="Arial"/>
          <w:b/>
          <w:bCs/>
        </w:rPr>
        <w:t>lifelong, fluctuating, or invisible conditions</w:t>
      </w:r>
      <w:r w:rsidRPr="1F8BB74D">
        <w:rPr>
          <w:rFonts w:ascii="Arial" w:hAnsi="Arial" w:cs="Arial"/>
        </w:rPr>
        <w:t xml:space="preserve">. They want to contribute and explore opportunities, but need the </w:t>
      </w:r>
      <w:r w:rsidRPr="1F8BB74D">
        <w:rPr>
          <w:rFonts w:ascii="Arial" w:hAnsi="Arial" w:cs="Arial"/>
          <w:b/>
          <w:bCs/>
        </w:rPr>
        <w:t>right kind of support, at the right time, without fear of sanctions</w:t>
      </w:r>
      <w:r w:rsidRPr="1F8BB74D">
        <w:rPr>
          <w:rFonts w:ascii="Arial" w:hAnsi="Arial" w:cs="Arial"/>
        </w:rPr>
        <w:t>. Stronger work search conditions can quickly cause distress or disengagement if applied inappropriately.</w:t>
      </w:r>
    </w:p>
    <w:p w14:paraId="0F9063CF" w14:textId="6DFE0CB6" w:rsidR="1F8BB74D" w:rsidRPr="00F27621" w:rsidRDefault="637A0550" w:rsidP="00F27621">
      <w:pPr>
        <w:spacing w:before="100" w:beforeAutospacing="1" w:after="100" w:afterAutospacing="1"/>
        <w:outlineLvl w:val="2"/>
        <w:rPr>
          <w:rFonts w:ascii="Arial" w:hAnsi="Arial" w:cs="Arial"/>
        </w:rPr>
      </w:pPr>
      <w:r w:rsidRPr="1F8BB74D">
        <w:rPr>
          <w:rFonts w:ascii="Arial" w:hAnsi="Arial" w:cs="Arial"/>
        </w:rPr>
        <w:t>We recommend:</w:t>
      </w:r>
    </w:p>
    <w:p w14:paraId="110621AF" w14:textId="4A2A1C45" w:rsidR="00BE4FB5" w:rsidRPr="00BE4FB5" w:rsidRDefault="637A0550" w:rsidP="1F8BB74D">
      <w:pPr>
        <w:spacing w:before="100" w:beforeAutospacing="1" w:after="100" w:afterAutospacing="1"/>
        <w:outlineLvl w:val="3"/>
        <w:rPr>
          <w:rFonts w:ascii="Arial" w:hAnsi="Arial" w:cs="Arial"/>
          <w:b/>
          <w:bCs/>
        </w:rPr>
      </w:pPr>
      <w:r w:rsidRPr="1F8BB74D">
        <w:rPr>
          <w:rFonts w:ascii="Arial" w:hAnsi="Arial" w:cs="Arial"/>
          <w:b/>
          <w:bCs/>
        </w:rPr>
        <w:t>1. Us</w:t>
      </w:r>
      <w:r w:rsidR="6E73F437" w:rsidRPr="1F8BB74D">
        <w:rPr>
          <w:rFonts w:ascii="Arial" w:hAnsi="Arial" w:cs="Arial"/>
          <w:b/>
          <w:bCs/>
        </w:rPr>
        <w:t>ing</w:t>
      </w:r>
      <w:r w:rsidRPr="1F8BB74D">
        <w:rPr>
          <w:rFonts w:ascii="Arial" w:hAnsi="Arial" w:cs="Arial"/>
          <w:b/>
          <w:bCs/>
        </w:rPr>
        <w:t xml:space="preserve"> detailed, personalised assessments — not broad labels</w:t>
      </w:r>
    </w:p>
    <w:p w14:paraId="3B2F1BE3" w14:textId="130E3EC8" w:rsidR="1F8BB74D" w:rsidRPr="00F27621" w:rsidRDefault="637A0550" w:rsidP="00F27621">
      <w:pPr>
        <w:numPr>
          <w:ilvl w:val="0"/>
          <w:numId w:val="30"/>
        </w:numPr>
        <w:spacing w:before="100" w:beforeAutospacing="1" w:after="100" w:afterAutospacing="1"/>
        <w:rPr>
          <w:rFonts w:ascii="Arial" w:hAnsi="Arial" w:cs="Arial"/>
        </w:rPr>
      </w:pPr>
      <w:r w:rsidRPr="1F8BB74D">
        <w:rPr>
          <w:rFonts w:ascii="Arial" w:hAnsi="Arial" w:cs="Arial"/>
        </w:rPr>
        <w:t xml:space="preserve">Decisions should be based on a </w:t>
      </w:r>
      <w:r w:rsidRPr="1F8BB74D">
        <w:rPr>
          <w:rFonts w:ascii="Arial" w:hAnsi="Arial" w:cs="Arial"/>
          <w:b/>
          <w:bCs/>
        </w:rPr>
        <w:t>holistic understanding</w:t>
      </w:r>
      <w:r w:rsidRPr="1F8BB74D">
        <w:rPr>
          <w:rFonts w:ascii="Arial" w:hAnsi="Arial" w:cs="Arial"/>
        </w:rPr>
        <w:t xml:space="preserve"> of a person’s needs, including health, communication, mental wellbeing, and access to support.</w:t>
      </w:r>
    </w:p>
    <w:p w14:paraId="64D186F1" w14:textId="77777777" w:rsidR="00BE4FB5" w:rsidRPr="00BE4FB5" w:rsidRDefault="00BE4FB5" w:rsidP="00BE4FB5">
      <w:pPr>
        <w:spacing w:before="100" w:beforeAutospacing="1" w:after="100" w:afterAutospacing="1"/>
        <w:outlineLvl w:val="3"/>
        <w:rPr>
          <w:rFonts w:ascii="Arial" w:hAnsi="Arial" w:cs="Arial"/>
          <w:b/>
          <w:bCs/>
        </w:rPr>
      </w:pPr>
      <w:r w:rsidRPr="00BE4FB5">
        <w:rPr>
          <w:rFonts w:ascii="Arial" w:hAnsi="Arial" w:cs="Arial"/>
          <w:b/>
          <w:bCs/>
        </w:rPr>
        <w:t>2. Include the individual’s voice</w:t>
      </w:r>
    </w:p>
    <w:p w14:paraId="5532ABC2" w14:textId="77777777" w:rsidR="00BE4FB5" w:rsidRPr="00BE4FB5" w:rsidRDefault="00BE4FB5" w:rsidP="00BE4FB5">
      <w:pPr>
        <w:numPr>
          <w:ilvl w:val="0"/>
          <w:numId w:val="31"/>
        </w:numPr>
        <w:spacing w:before="100" w:beforeAutospacing="1" w:after="100" w:afterAutospacing="1"/>
        <w:rPr>
          <w:rFonts w:ascii="Arial" w:hAnsi="Arial" w:cs="Arial"/>
        </w:rPr>
      </w:pPr>
      <w:r w:rsidRPr="00BE4FB5">
        <w:rPr>
          <w:rFonts w:ascii="Arial" w:hAnsi="Arial" w:cs="Arial"/>
        </w:rPr>
        <w:lastRenderedPageBreak/>
        <w:t>People must be involved in the decision about their level of activity. A one-sided decision undermines trust and often leads to failure or appeals.</w:t>
      </w:r>
    </w:p>
    <w:p w14:paraId="096BC536" w14:textId="0CDEF994" w:rsidR="1F8BB74D" w:rsidRPr="00F27621" w:rsidRDefault="637A0550" w:rsidP="00F27621">
      <w:pPr>
        <w:numPr>
          <w:ilvl w:val="0"/>
          <w:numId w:val="31"/>
        </w:numPr>
        <w:spacing w:before="100" w:beforeAutospacing="1" w:after="100" w:afterAutospacing="1"/>
        <w:rPr>
          <w:rFonts w:ascii="Arial" w:hAnsi="Arial" w:cs="Arial"/>
        </w:rPr>
      </w:pPr>
      <w:r w:rsidRPr="1F8BB74D">
        <w:rPr>
          <w:rFonts w:ascii="Arial" w:hAnsi="Arial" w:cs="Arial"/>
        </w:rPr>
        <w:t xml:space="preserve">Conversations should explore </w:t>
      </w:r>
      <w:r w:rsidRPr="1F8BB74D">
        <w:rPr>
          <w:rFonts w:ascii="Arial" w:hAnsi="Arial" w:cs="Arial"/>
          <w:b/>
          <w:bCs/>
        </w:rPr>
        <w:t>what the person feels ready for</w:t>
      </w:r>
      <w:r w:rsidRPr="1F8BB74D">
        <w:rPr>
          <w:rFonts w:ascii="Arial" w:hAnsi="Arial" w:cs="Arial"/>
        </w:rPr>
        <w:t>, not just what the system expects.</w:t>
      </w:r>
    </w:p>
    <w:p w14:paraId="2B2337CA" w14:textId="0FEE2453" w:rsidR="00BE4FB5" w:rsidRPr="00BE4FB5" w:rsidRDefault="00BE4FB5" w:rsidP="00BE4FB5">
      <w:pPr>
        <w:spacing w:before="100" w:beforeAutospacing="1" w:after="100" w:afterAutospacing="1"/>
        <w:outlineLvl w:val="3"/>
        <w:rPr>
          <w:rFonts w:ascii="Arial" w:hAnsi="Arial" w:cs="Arial"/>
          <w:b/>
          <w:bCs/>
        </w:rPr>
      </w:pPr>
      <w:r w:rsidRPr="00BE4FB5">
        <w:rPr>
          <w:rFonts w:ascii="Arial" w:hAnsi="Arial" w:cs="Arial"/>
          <w:b/>
          <w:bCs/>
        </w:rPr>
        <w:t xml:space="preserve">3. Train </w:t>
      </w:r>
      <w:r w:rsidRPr="00381C26">
        <w:rPr>
          <w:rFonts w:ascii="Arial" w:hAnsi="Arial" w:cs="Arial"/>
          <w:b/>
          <w:bCs/>
        </w:rPr>
        <w:t xml:space="preserve">DWP staff </w:t>
      </w:r>
      <w:r w:rsidRPr="00BE4FB5">
        <w:rPr>
          <w:rFonts w:ascii="Arial" w:hAnsi="Arial" w:cs="Arial"/>
          <w:b/>
          <w:bCs/>
        </w:rPr>
        <w:t>to make informed, compassionate decisions</w:t>
      </w:r>
    </w:p>
    <w:p w14:paraId="012013B5" w14:textId="15B2F0A5" w:rsidR="00BE4FB5" w:rsidRPr="00BE4FB5" w:rsidRDefault="00BE4FB5" w:rsidP="00BE4FB5">
      <w:pPr>
        <w:numPr>
          <w:ilvl w:val="0"/>
          <w:numId w:val="32"/>
        </w:numPr>
        <w:spacing w:before="100" w:beforeAutospacing="1" w:after="100" w:afterAutospacing="1"/>
        <w:rPr>
          <w:rFonts w:ascii="Arial" w:hAnsi="Arial" w:cs="Arial"/>
        </w:rPr>
      </w:pPr>
      <w:r w:rsidRPr="00381C26">
        <w:rPr>
          <w:rFonts w:ascii="Arial" w:hAnsi="Arial" w:cs="Arial"/>
        </w:rPr>
        <w:t xml:space="preserve">Staff </w:t>
      </w:r>
      <w:r w:rsidRPr="00BE4FB5">
        <w:rPr>
          <w:rFonts w:ascii="Arial" w:hAnsi="Arial" w:cs="Arial"/>
        </w:rPr>
        <w:t xml:space="preserve">need training in </w:t>
      </w:r>
      <w:r w:rsidRPr="00381C26">
        <w:rPr>
          <w:rFonts w:ascii="Arial" w:hAnsi="Arial" w:cs="Arial"/>
        </w:rPr>
        <w:t>disability awareness, including invisible conditions</w:t>
      </w:r>
      <w:r w:rsidR="008B62BD" w:rsidRPr="00381C26">
        <w:rPr>
          <w:rFonts w:ascii="Arial" w:hAnsi="Arial" w:cs="Arial"/>
        </w:rPr>
        <w:t xml:space="preserve"> and learning disabilities</w:t>
      </w:r>
      <w:r w:rsidRPr="00381C26">
        <w:rPr>
          <w:rFonts w:ascii="Arial" w:hAnsi="Arial" w:cs="Arial"/>
        </w:rPr>
        <w:t xml:space="preserve">, </w:t>
      </w:r>
      <w:r w:rsidRPr="00BE4FB5">
        <w:rPr>
          <w:rFonts w:ascii="Arial" w:hAnsi="Arial" w:cs="Arial"/>
        </w:rPr>
        <w:t>and should understand that capacity can vary day to day.</w:t>
      </w:r>
    </w:p>
    <w:p w14:paraId="0105B491" w14:textId="3E4ADC90" w:rsidR="1F8BB74D" w:rsidRPr="00F27621" w:rsidRDefault="637A0550" w:rsidP="00F27621">
      <w:pPr>
        <w:numPr>
          <w:ilvl w:val="0"/>
          <w:numId w:val="32"/>
        </w:numPr>
        <w:spacing w:before="100" w:beforeAutospacing="1" w:after="100" w:afterAutospacing="1"/>
        <w:rPr>
          <w:rFonts w:ascii="Arial" w:hAnsi="Arial" w:cs="Arial"/>
        </w:rPr>
      </w:pPr>
      <w:r w:rsidRPr="1F8BB74D">
        <w:rPr>
          <w:rFonts w:ascii="Arial" w:hAnsi="Arial" w:cs="Arial"/>
        </w:rPr>
        <w:t>They must be supported to apply discretion confidently and fairly – not pressured to move people into more demanding regimes to meet targets.</w:t>
      </w:r>
    </w:p>
    <w:p w14:paraId="1A56108A" w14:textId="77777777" w:rsidR="00BE4FB5" w:rsidRPr="00BE4FB5" w:rsidRDefault="00BE4FB5" w:rsidP="00BE4FB5">
      <w:pPr>
        <w:spacing w:before="100" w:beforeAutospacing="1" w:after="100" w:afterAutospacing="1"/>
        <w:outlineLvl w:val="3"/>
        <w:rPr>
          <w:rFonts w:ascii="Arial" w:hAnsi="Arial" w:cs="Arial"/>
          <w:b/>
          <w:bCs/>
        </w:rPr>
      </w:pPr>
      <w:r w:rsidRPr="00BE4FB5">
        <w:rPr>
          <w:rFonts w:ascii="Arial" w:hAnsi="Arial" w:cs="Arial"/>
          <w:b/>
          <w:bCs/>
        </w:rPr>
        <w:t>4. Offer gradual engagement</w:t>
      </w:r>
    </w:p>
    <w:p w14:paraId="1E6A2F4C" w14:textId="2F59A47E" w:rsidR="1F8BB74D" w:rsidRPr="00F27621" w:rsidRDefault="637A0550" w:rsidP="00F27621">
      <w:pPr>
        <w:numPr>
          <w:ilvl w:val="0"/>
          <w:numId w:val="33"/>
        </w:numPr>
        <w:spacing w:before="100" w:beforeAutospacing="1" w:after="100" w:afterAutospacing="1"/>
        <w:rPr>
          <w:rFonts w:ascii="Arial" w:hAnsi="Arial" w:cs="Arial"/>
        </w:rPr>
      </w:pPr>
      <w:r w:rsidRPr="1F8BB74D">
        <w:rPr>
          <w:rFonts w:ascii="Arial" w:hAnsi="Arial" w:cs="Arial"/>
        </w:rPr>
        <w:t>For some people, even a conversation may be a big step. Start gently and build from there, based on the person’s pace and trust in the process.</w:t>
      </w:r>
    </w:p>
    <w:p w14:paraId="0D6F8967" w14:textId="77777777" w:rsidR="00BE4FB5" w:rsidRPr="00BE4FB5" w:rsidRDefault="00BE4FB5" w:rsidP="00BE4FB5">
      <w:pPr>
        <w:spacing w:before="100" w:beforeAutospacing="1" w:after="100" w:afterAutospacing="1"/>
        <w:outlineLvl w:val="3"/>
        <w:rPr>
          <w:rFonts w:ascii="Arial" w:hAnsi="Arial" w:cs="Arial"/>
          <w:b/>
          <w:bCs/>
        </w:rPr>
      </w:pPr>
      <w:r w:rsidRPr="00BE4FB5">
        <w:rPr>
          <w:rFonts w:ascii="Arial" w:hAnsi="Arial" w:cs="Arial"/>
          <w:b/>
          <w:bCs/>
        </w:rPr>
        <w:t>5. Provide a clear and accessible review process</w:t>
      </w:r>
    </w:p>
    <w:p w14:paraId="776A0912" w14:textId="7CE05814" w:rsidR="1F8BB74D" w:rsidRPr="00F27621" w:rsidRDefault="637A0550" w:rsidP="00F27621">
      <w:pPr>
        <w:numPr>
          <w:ilvl w:val="0"/>
          <w:numId w:val="34"/>
        </w:numPr>
        <w:spacing w:before="100" w:beforeAutospacing="1" w:after="100" w:afterAutospacing="1"/>
        <w:rPr>
          <w:rFonts w:ascii="Arial" w:hAnsi="Arial" w:cs="Arial"/>
        </w:rPr>
      </w:pPr>
      <w:r w:rsidRPr="1F8BB74D">
        <w:rPr>
          <w:rFonts w:ascii="Arial" w:hAnsi="Arial" w:cs="Arial"/>
        </w:rPr>
        <w:t xml:space="preserve">If someone feels wrongly placed in the Intensive Work Search regime, there should be a </w:t>
      </w:r>
      <w:r w:rsidRPr="1F8BB74D">
        <w:rPr>
          <w:rFonts w:ascii="Arial" w:hAnsi="Arial" w:cs="Arial"/>
          <w:b/>
          <w:bCs/>
        </w:rPr>
        <w:t>simple way to challenge or adjust</w:t>
      </w:r>
      <w:r w:rsidRPr="1F8BB74D">
        <w:rPr>
          <w:rFonts w:ascii="Arial" w:hAnsi="Arial" w:cs="Arial"/>
        </w:rPr>
        <w:t xml:space="preserve"> that decision, with support available.</w:t>
      </w:r>
    </w:p>
    <w:p w14:paraId="7A9A413F" w14:textId="45A0057B" w:rsidR="1F8BB74D" w:rsidRDefault="13DFE6B6" w:rsidP="00F27621">
      <w:pPr>
        <w:spacing w:before="100" w:beforeAutospacing="1" w:after="100" w:afterAutospacing="1"/>
        <w:outlineLvl w:val="2"/>
        <w:rPr>
          <w:rFonts w:ascii="Arial" w:hAnsi="Arial" w:cs="Arial"/>
          <w:b/>
          <w:bCs/>
        </w:rPr>
      </w:pPr>
      <w:r w:rsidRPr="1F8BB74D">
        <w:rPr>
          <w:rFonts w:ascii="Arial" w:hAnsi="Arial" w:cs="Arial"/>
          <w:b/>
          <w:bCs/>
        </w:rPr>
        <w:t xml:space="preserve">Q9: Should we require most people to participate in a support conversation as a condition of receipt of their full benefit award or of the health element in Universal Credit? </w:t>
      </w:r>
    </w:p>
    <w:p w14:paraId="0F845678" w14:textId="26FF103C" w:rsidR="1F8BB74D" w:rsidRDefault="13DFE6B6" w:rsidP="00F27621">
      <w:pPr>
        <w:spacing w:before="100" w:beforeAutospacing="1" w:after="100" w:afterAutospacing="1"/>
        <w:rPr>
          <w:rFonts w:ascii="Arial" w:hAnsi="Arial" w:cs="Arial"/>
        </w:rPr>
      </w:pPr>
      <w:r w:rsidRPr="1F8BB74D">
        <w:rPr>
          <w:rFonts w:ascii="Arial" w:hAnsi="Arial" w:cs="Arial"/>
        </w:rPr>
        <w:t xml:space="preserve">We do </w:t>
      </w:r>
      <w:r w:rsidRPr="1F8BB74D">
        <w:rPr>
          <w:rFonts w:ascii="Arial" w:hAnsi="Arial" w:cs="Arial"/>
          <w:b/>
          <w:bCs/>
        </w:rPr>
        <w:t>not</w:t>
      </w:r>
      <w:r w:rsidRPr="1F8BB74D">
        <w:rPr>
          <w:rFonts w:ascii="Arial" w:hAnsi="Arial" w:cs="Arial"/>
        </w:rPr>
        <w:t xml:space="preserve"> support making participation in a support conversation a </w:t>
      </w:r>
      <w:r w:rsidRPr="1F8BB74D">
        <w:rPr>
          <w:rFonts w:ascii="Arial" w:hAnsi="Arial" w:cs="Arial"/>
          <w:b/>
          <w:bCs/>
        </w:rPr>
        <w:t>requirement</w:t>
      </w:r>
      <w:r w:rsidRPr="1F8BB74D">
        <w:rPr>
          <w:rFonts w:ascii="Arial" w:hAnsi="Arial" w:cs="Arial"/>
        </w:rPr>
        <w:t xml:space="preserve"> for receiving the full benefit or the health element of Universal Credit.</w:t>
      </w:r>
    </w:p>
    <w:p w14:paraId="787607D3" w14:textId="221E8B64" w:rsidR="1F8BB74D" w:rsidRDefault="13DFE6B6" w:rsidP="00F27621">
      <w:pPr>
        <w:spacing w:before="100" w:beforeAutospacing="1" w:after="100" w:afterAutospacing="1"/>
        <w:rPr>
          <w:rFonts w:ascii="Arial" w:hAnsi="Arial" w:cs="Arial"/>
        </w:rPr>
      </w:pPr>
      <w:r w:rsidRPr="1F8BB74D">
        <w:rPr>
          <w:rFonts w:ascii="Arial" w:hAnsi="Arial" w:cs="Arial"/>
        </w:rPr>
        <w:t xml:space="preserve">Many of the people we support live with learning disabilities, autism or other </w:t>
      </w:r>
      <w:r w:rsidR="02DDDB37" w:rsidRPr="1F8BB74D">
        <w:rPr>
          <w:rFonts w:ascii="Arial" w:hAnsi="Arial" w:cs="Arial"/>
        </w:rPr>
        <w:t xml:space="preserve">neurodevelopmental conditions </w:t>
      </w:r>
      <w:r w:rsidRPr="1F8BB74D">
        <w:rPr>
          <w:rFonts w:ascii="Arial" w:hAnsi="Arial" w:cs="Arial"/>
        </w:rPr>
        <w:t>which can make engaging with the DWP very difficult. Making conversations a condition of payment would increase fear, not confidence.</w:t>
      </w:r>
    </w:p>
    <w:p w14:paraId="618AB0CB" w14:textId="08D63AA5" w:rsidR="1F8BB74D" w:rsidRDefault="13DFE6B6" w:rsidP="00F27621">
      <w:pPr>
        <w:spacing w:before="100" w:beforeAutospacing="1" w:after="100" w:afterAutospacing="1"/>
        <w:rPr>
          <w:rFonts w:ascii="Arial" w:hAnsi="Arial" w:cs="Arial"/>
        </w:rPr>
      </w:pPr>
      <w:r w:rsidRPr="1F8BB74D">
        <w:rPr>
          <w:rFonts w:ascii="Arial" w:hAnsi="Arial" w:cs="Arial"/>
        </w:rPr>
        <w:t>We recommend:</w:t>
      </w:r>
    </w:p>
    <w:p w14:paraId="433B03E0" w14:textId="4EB1958B" w:rsidR="008B62BD" w:rsidRPr="008B62BD" w:rsidRDefault="008B62BD" w:rsidP="008B62BD">
      <w:pPr>
        <w:numPr>
          <w:ilvl w:val="0"/>
          <w:numId w:val="35"/>
        </w:numPr>
        <w:spacing w:before="100" w:beforeAutospacing="1" w:after="100" w:afterAutospacing="1"/>
        <w:rPr>
          <w:rFonts w:ascii="Arial" w:hAnsi="Arial" w:cs="Arial"/>
        </w:rPr>
      </w:pPr>
      <w:r w:rsidRPr="008B62BD">
        <w:rPr>
          <w:rFonts w:ascii="Arial" w:hAnsi="Arial" w:cs="Arial"/>
          <w:b/>
          <w:bCs/>
        </w:rPr>
        <w:t>Make the conversation voluntary but encouraged</w:t>
      </w:r>
      <w:r w:rsidRPr="008B62BD">
        <w:rPr>
          <w:rFonts w:ascii="Arial" w:hAnsi="Arial" w:cs="Arial"/>
        </w:rPr>
        <w:t xml:space="preserve">, with clear benefits explained </w:t>
      </w:r>
      <w:r w:rsidRPr="00381C26">
        <w:rPr>
          <w:rFonts w:ascii="Arial" w:hAnsi="Arial" w:cs="Arial"/>
        </w:rPr>
        <w:t>–</w:t>
      </w:r>
      <w:r w:rsidRPr="008B62BD">
        <w:rPr>
          <w:rFonts w:ascii="Arial" w:hAnsi="Arial" w:cs="Arial"/>
        </w:rPr>
        <w:t>such as access to support, advice, or advocacy.</w:t>
      </w:r>
    </w:p>
    <w:p w14:paraId="4A107241" w14:textId="13F0CE25" w:rsidR="008B62BD" w:rsidRPr="008B62BD" w:rsidRDefault="008B62BD" w:rsidP="008B62BD">
      <w:pPr>
        <w:numPr>
          <w:ilvl w:val="0"/>
          <w:numId w:val="35"/>
        </w:numPr>
        <w:spacing w:before="100" w:beforeAutospacing="1" w:after="100" w:afterAutospacing="1"/>
        <w:rPr>
          <w:rFonts w:ascii="Arial" w:hAnsi="Arial" w:cs="Arial"/>
        </w:rPr>
      </w:pPr>
      <w:r w:rsidRPr="008B62BD">
        <w:rPr>
          <w:rFonts w:ascii="Arial" w:hAnsi="Arial" w:cs="Arial"/>
        </w:rPr>
        <w:t xml:space="preserve">Allow people to engage </w:t>
      </w:r>
      <w:r w:rsidRPr="008B62BD">
        <w:rPr>
          <w:rFonts w:ascii="Arial" w:hAnsi="Arial" w:cs="Arial"/>
          <w:b/>
          <w:bCs/>
        </w:rPr>
        <w:t>in their own way and at their own pace</w:t>
      </w:r>
      <w:r w:rsidRPr="008B62BD">
        <w:rPr>
          <w:rFonts w:ascii="Arial" w:hAnsi="Arial" w:cs="Arial"/>
        </w:rPr>
        <w:t xml:space="preserve"> </w:t>
      </w:r>
      <w:r w:rsidRPr="00381C26">
        <w:rPr>
          <w:rFonts w:ascii="Arial" w:hAnsi="Arial" w:cs="Arial"/>
        </w:rPr>
        <w:t xml:space="preserve">– </w:t>
      </w:r>
      <w:r w:rsidRPr="008B62BD">
        <w:rPr>
          <w:rFonts w:ascii="Arial" w:hAnsi="Arial" w:cs="Arial"/>
        </w:rPr>
        <w:t>e.g. through a trusted support worker, advocate, or local organisation.</w:t>
      </w:r>
    </w:p>
    <w:p w14:paraId="73FC0532" w14:textId="77777777" w:rsidR="008B62BD" w:rsidRPr="008B62BD" w:rsidRDefault="008B62BD" w:rsidP="008B62BD">
      <w:pPr>
        <w:numPr>
          <w:ilvl w:val="0"/>
          <w:numId w:val="35"/>
        </w:numPr>
        <w:spacing w:before="100" w:beforeAutospacing="1" w:after="100" w:afterAutospacing="1"/>
        <w:rPr>
          <w:rFonts w:ascii="Arial" w:hAnsi="Arial" w:cs="Arial"/>
        </w:rPr>
      </w:pPr>
      <w:r w:rsidRPr="008B62BD">
        <w:rPr>
          <w:rFonts w:ascii="Arial" w:hAnsi="Arial" w:cs="Arial"/>
          <w:b/>
          <w:bCs/>
        </w:rPr>
        <w:t>Remove fear of sanctions</w:t>
      </w:r>
      <w:r w:rsidRPr="008B62BD">
        <w:rPr>
          <w:rFonts w:ascii="Arial" w:hAnsi="Arial" w:cs="Arial"/>
        </w:rPr>
        <w:t>. Conversations should feel like help, not a test or gateway to benefit loss.</w:t>
      </w:r>
    </w:p>
    <w:p w14:paraId="5711037C" w14:textId="33A1873E" w:rsidR="008B62BD" w:rsidRPr="008B62BD" w:rsidRDefault="13DFE6B6" w:rsidP="1F8BB74D">
      <w:pPr>
        <w:numPr>
          <w:ilvl w:val="0"/>
          <w:numId w:val="35"/>
        </w:numPr>
        <w:spacing w:before="100" w:beforeAutospacing="1" w:after="100" w:afterAutospacing="1"/>
        <w:rPr>
          <w:rFonts w:ascii="Arial" w:hAnsi="Arial" w:cs="Arial"/>
        </w:rPr>
      </w:pPr>
      <w:r w:rsidRPr="1F8BB74D">
        <w:rPr>
          <w:rFonts w:ascii="Arial" w:hAnsi="Arial" w:cs="Arial"/>
        </w:rPr>
        <w:t xml:space="preserve">Ensure that people who cannot participate (due to illness, distress, or capacity) are </w:t>
      </w:r>
      <w:r w:rsidRPr="1F8BB74D">
        <w:rPr>
          <w:rFonts w:ascii="Arial" w:hAnsi="Arial" w:cs="Arial"/>
          <w:b/>
          <w:bCs/>
        </w:rPr>
        <w:t>not penalised</w:t>
      </w:r>
      <w:r w:rsidRPr="1F8BB74D">
        <w:rPr>
          <w:rFonts w:ascii="Arial" w:hAnsi="Arial" w:cs="Arial"/>
        </w:rPr>
        <w:t xml:space="preserve"> – and have support to re-engage later if they wish.</w:t>
      </w:r>
    </w:p>
    <w:p w14:paraId="138D7F63" w14:textId="4E5BFE2E" w:rsidR="1F8BB74D" w:rsidRDefault="1F8BB74D" w:rsidP="1F8BB74D">
      <w:pPr>
        <w:spacing w:beforeAutospacing="1" w:afterAutospacing="1"/>
        <w:ind w:left="720"/>
        <w:rPr>
          <w:rFonts w:ascii="Arial" w:hAnsi="Arial" w:cs="Arial"/>
        </w:rPr>
      </w:pPr>
    </w:p>
    <w:p w14:paraId="4C081A6B" w14:textId="1D949214" w:rsidR="1F8BB74D" w:rsidRDefault="13DFE6B6" w:rsidP="00F27621">
      <w:pPr>
        <w:spacing w:before="100" w:beforeAutospacing="1" w:after="100" w:afterAutospacing="1"/>
        <w:rPr>
          <w:rFonts w:ascii="Arial" w:hAnsi="Arial" w:cs="Arial"/>
        </w:rPr>
      </w:pPr>
      <w:r w:rsidRPr="1F8BB74D">
        <w:rPr>
          <w:rFonts w:ascii="Arial" w:hAnsi="Arial" w:cs="Arial"/>
        </w:rPr>
        <w:lastRenderedPageBreak/>
        <w:t xml:space="preserve">If the DWP wants people to take part in support conversations, it must </w:t>
      </w:r>
      <w:r w:rsidRPr="1F8BB74D">
        <w:rPr>
          <w:rFonts w:ascii="Arial" w:hAnsi="Arial" w:cs="Arial"/>
          <w:b/>
          <w:bCs/>
        </w:rPr>
        <w:t>make those conversations worth having</w:t>
      </w:r>
      <w:r w:rsidRPr="1F8BB74D">
        <w:rPr>
          <w:rFonts w:ascii="Arial" w:hAnsi="Arial" w:cs="Arial"/>
        </w:rPr>
        <w:t xml:space="preserve"> — kind, helpful, and led by people who understand disability. Forcing people to take part under threat of financial loss will only deepen the mistrust many already feel.</w:t>
      </w:r>
    </w:p>
    <w:p w14:paraId="28C91D59" w14:textId="67B4BD57" w:rsidR="1F8BB74D" w:rsidRDefault="47B51BAE" w:rsidP="00F27621">
      <w:pPr>
        <w:spacing w:before="100" w:beforeAutospacing="1" w:after="100" w:afterAutospacing="1"/>
        <w:rPr>
          <w:rFonts w:ascii="Arial" w:hAnsi="Arial" w:cs="Arial"/>
          <w:b/>
          <w:bCs/>
        </w:rPr>
      </w:pPr>
      <w:r w:rsidRPr="1F8BB74D">
        <w:rPr>
          <w:rFonts w:ascii="Arial" w:hAnsi="Arial" w:cs="Arial"/>
          <w:b/>
          <w:bCs/>
        </w:rPr>
        <w:t>Q10: How should we determine which individuals or groups of individuals should be exempt from requirements?</w:t>
      </w:r>
    </w:p>
    <w:p w14:paraId="6C49339D" w14:textId="1BD095AA" w:rsidR="1F8BB74D" w:rsidRDefault="197E50EF" w:rsidP="1F8BB74D">
      <w:pPr>
        <w:pStyle w:val="NormalWeb"/>
        <w:rPr>
          <w:rFonts w:ascii="Arial" w:hAnsi="Arial" w:cs="Arial"/>
        </w:rPr>
      </w:pPr>
      <w:r w:rsidRPr="1F8BB74D">
        <w:rPr>
          <w:rFonts w:ascii="Arial" w:hAnsi="Arial" w:cs="Arial"/>
        </w:rPr>
        <w:t>Exemptions from work-related or participation requirements must be based on a realistic, compassionate understanding of a person’s health, disability, and support needs.</w:t>
      </w:r>
    </w:p>
    <w:p w14:paraId="2CA0DF79" w14:textId="2C0A532E" w:rsidR="1F8BB74D" w:rsidRDefault="197E50EF" w:rsidP="1F8BB74D">
      <w:pPr>
        <w:pStyle w:val="NormalWeb"/>
        <w:rPr>
          <w:rFonts w:ascii="Arial" w:hAnsi="Arial" w:cs="Arial"/>
        </w:rPr>
      </w:pPr>
      <w:r w:rsidRPr="1F8BB74D">
        <w:rPr>
          <w:rFonts w:ascii="Arial" w:hAnsi="Arial" w:cs="Arial"/>
        </w:rPr>
        <w:t>Some people simply cannot cope with additional requirements due to the nature of their condition, level of distress, or lack of support. Others may be in periods of crisis, recovery, or transition where any pressure to comply would be unsafe or counterproductive.</w:t>
      </w:r>
    </w:p>
    <w:p w14:paraId="68C064B2" w14:textId="2325DCEF" w:rsidR="1F8BB74D" w:rsidRDefault="197E50EF" w:rsidP="1F8BB74D">
      <w:pPr>
        <w:pStyle w:val="NormalWeb"/>
        <w:rPr>
          <w:rFonts w:ascii="Arial" w:hAnsi="Arial" w:cs="Arial"/>
        </w:rPr>
      </w:pPr>
      <w:r w:rsidRPr="1F8BB74D">
        <w:rPr>
          <w:rFonts w:ascii="Arial" w:hAnsi="Arial" w:cs="Arial"/>
        </w:rPr>
        <w:t>We recommend that exemptions be granted to people who:</w:t>
      </w:r>
    </w:p>
    <w:p w14:paraId="6A219AFE" w14:textId="2FC73D10" w:rsidR="0041614E" w:rsidRPr="00381C26" w:rsidRDefault="197E50EF" w:rsidP="0041614E">
      <w:pPr>
        <w:pStyle w:val="NormalWeb"/>
        <w:numPr>
          <w:ilvl w:val="0"/>
          <w:numId w:val="64"/>
        </w:numPr>
        <w:rPr>
          <w:rFonts w:ascii="Arial" w:hAnsi="Arial" w:cs="Arial"/>
        </w:rPr>
      </w:pPr>
      <w:r w:rsidRPr="1F8BB74D">
        <w:rPr>
          <w:rFonts w:ascii="Arial" w:hAnsi="Arial" w:cs="Arial"/>
        </w:rPr>
        <w:t>Have severe or lifelong disabilities, including learning disabilities, autism, and degenerative conditions, especially where these are already well-documented</w:t>
      </w:r>
      <w:r w:rsidR="098D6D11" w:rsidRPr="1F8BB74D">
        <w:rPr>
          <w:rFonts w:ascii="Arial" w:hAnsi="Arial" w:cs="Arial"/>
        </w:rPr>
        <w:t>.</w:t>
      </w:r>
    </w:p>
    <w:p w14:paraId="2643EEFF" w14:textId="66D2F296" w:rsidR="0041614E" w:rsidRPr="00381C26" w:rsidRDefault="197E50EF" w:rsidP="0041614E">
      <w:pPr>
        <w:pStyle w:val="NormalWeb"/>
        <w:numPr>
          <w:ilvl w:val="0"/>
          <w:numId w:val="64"/>
        </w:numPr>
        <w:rPr>
          <w:rFonts w:ascii="Arial" w:hAnsi="Arial" w:cs="Arial"/>
        </w:rPr>
      </w:pPr>
      <w:r w:rsidRPr="1F8BB74D">
        <w:rPr>
          <w:rFonts w:ascii="Arial" w:hAnsi="Arial" w:cs="Arial"/>
        </w:rPr>
        <w:t>Experience significant mental health challenges, including trauma, anxiety, or suicidal thoughts</w:t>
      </w:r>
      <w:r w:rsidR="098D6D11" w:rsidRPr="1F8BB74D">
        <w:rPr>
          <w:rFonts w:ascii="Arial" w:hAnsi="Arial" w:cs="Arial"/>
        </w:rPr>
        <w:t>.</w:t>
      </w:r>
    </w:p>
    <w:p w14:paraId="1734759F" w14:textId="4703B0A5" w:rsidR="0041614E" w:rsidRPr="00381C26" w:rsidRDefault="197E50EF" w:rsidP="0041614E">
      <w:pPr>
        <w:pStyle w:val="NormalWeb"/>
        <w:numPr>
          <w:ilvl w:val="0"/>
          <w:numId w:val="64"/>
        </w:numPr>
        <w:rPr>
          <w:rFonts w:ascii="Arial" w:hAnsi="Arial" w:cs="Arial"/>
        </w:rPr>
      </w:pPr>
      <w:r w:rsidRPr="1F8BB74D">
        <w:rPr>
          <w:rFonts w:ascii="Arial" w:hAnsi="Arial" w:cs="Arial"/>
        </w:rPr>
        <w:t>Have limited or no formal support, such as people who are isolated, not in contact with services, or without advocacy</w:t>
      </w:r>
      <w:r w:rsidR="087E679B" w:rsidRPr="1F8BB74D">
        <w:rPr>
          <w:rFonts w:ascii="Arial" w:hAnsi="Arial" w:cs="Arial"/>
        </w:rPr>
        <w:t>.</w:t>
      </w:r>
    </w:p>
    <w:p w14:paraId="52910517" w14:textId="0E0CA262" w:rsidR="0041614E" w:rsidRPr="00381C26" w:rsidRDefault="197E50EF" w:rsidP="0041614E">
      <w:pPr>
        <w:pStyle w:val="NormalWeb"/>
        <w:numPr>
          <w:ilvl w:val="0"/>
          <w:numId w:val="64"/>
        </w:numPr>
        <w:rPr>
          <w:rFonts w:ascii="Arial" w:hAnsi="Arial" w:cs="Arial"/>
        </w:rPr>
      </w:pPr>
      <w:r w:rsidRPr="1F8BB74D">
        <w:rPr>
          <w:rFonts w:ascii="Arial" w:hAnsi="Arial" w:cs="Arial"/>
        </w:rPr>
        <w:t>Are in situations of crisis, such as bereavement, homelessness, abuse, or safeguarding risk</w:t>
      </w:r>
      <w:r w:rsidR="7A3F0A0D" w:rsidRPr="1F8BB74D">
        <w:rPr>
          <w:rFonts w:ascii="Arial" w:hAnsi="Arial" w:cs="Arial"/>
        </w:rPr>
        <w:t>.</w:t>
      </w:r>
    </w:p>
    <w:p w14:paraId="719271FE" w14:textId="2B6876E6" w:rsidR="1F8BB74D" w:rsidRPr="00F27621" w:rsidRDefault="197E50EF" w:rsidP="00F27621">
      <w:pPr>
        <w:pStyle w:val="NormalWeb"/>
        <w:numPr>
          <w:ilvl w:val="0"/>
          <w:numId w:val="64"/>
        </w:numPr>
        <w:rPr>
          <w:rFonts w:ascii="Arial" w:hAnsi="Arial" w:cs="Arial"/>
        </w:rPr>
      </w:pPr>
      <w:r w:rsidRPr="1F8BB74D">
        <w:rPr>
          <w:rFonts w:ascii="Arial" w:hAnsi="Arial" w:cs="Arial"/>
        </w:rPr>
        <w:t>Are unable to engage due to fluctuating or unstable health, including energy-limiting or invisible conditions</w:t>
      </w:r>
      <w:r w:rsidR="7A3F0A0D" w:rsidRPr="1F8BB74D">
        <w:rPr>
          <w:rFonts w:ascii="Arial" w:hAnsi="Arial" w:cs="Arial"/>
        </w:rPr>
        <w:t>.</w:t>
      </w:r>
    </w:p>
    <w:p w14:paraId="5058357D" w14:textId="61A62C9F" w:rsidR="1F8BB74D" w:rsidRDefault="197E50EF" w:rsidP="1F8BB74D">
      <w:pPr>
        <w:pStyle w:val="NormalWeb"/>
        <w:rPr>
          <w:rFonts w:ascii="Arial" w:hAnsi="Arial" w:cs="Arial"/>
        </w:rPr>
      </w:pPr>
      <w:r w:rsidRPr="1F8BB74D">
        <w:rPr>
          <w:rFonts w:ascii="Arial" w:hAnsi="Arial" w:cs="Arial"/>
        </w:rPr>
        <w:t xml:space="preserve">The government’s proposed reforms suggest removing the Work Capability Assessment and linking eligibility for the health element of Universal Credit to Personal Independence Payment (PIP). However, </w:t>
      </w:r>
      <w:r w:rsidRPr="1F8BB74D">
        <w:rPr>
          <w:rStyle w:val="Strong"/>
          <w:rFonts w:ascii="Arial" w:eastAsiaTheme="majorEastAsia" w:hAnsi="Arial" w:cs="Arial"/>
        </w:rPr>
        <w:t>PIP must not become the sole basis for exemption</w:t>
      </w:r>
      <w:r w:rsidRPr="1F8BB74D">
        <w:rPr>
          <w:rFonts w:ascii="Arial" w:hAnsi="Arial" w:cs="Arial"/>
        </w:rPr>
        <w:t>. Many people with significant support needs do not meet the threshold for PIP but would still be at risk of harm if placed under conditionality.</w:t>
      </w:r>
    </w:p>
    <w:p w14:paraId="5D33E446" w14:textId="77777777" w:rsidR="0041614E" w:rsidRPr="00381C26" w:rsidRDefault="0041614E" w:rsidP="0041614E">
      <w:pPr>
        <w:pStyle w:val="NormalWeb"/>
        <w:rPr>
          <w:rFonts w:ascii="Arial" w:hAnsi="Arial" w:cs="Arial"/>
        </w:rPr>
      </w:pPr>
      <w:r w:rsidRPr="00381C26">
        <w:rPr>
          <w:rFonts w:ascii="Arial" w:hAnsi="Arial" w:cs="Arial"/>
        </w:rPr>
        <w:t>Exemption decisions must:</w:t>
      </w:r>
    </w:p>
    <w:p w14:paraId="2AC93E27" w14:textId="7188A5AE" w:rsidR="0041614E" w:rsidRPr="00381C26" w:rsidRDefault="197E50EF" w:rsidP="0041614E">
      <w:pPr>
        <w:pStyle w:val="NormalWeb"/>
        <w:numPr>
          <w:ilvl w:val="0"/>
          <w:numId w:val="65"/>
        </w:numPr>
        <w:rPr>
          <w:rFonts w:ascii="Arial" w:hAnsi="Arial" w:cs="Arial"/>
        </w:rPr>
      </w:pPr>
      <w:r w:rsidRPr="1F8BB74D">
        <w:rPr>
          <w:rFonts w:ascii="Arial" w:hAnsi="Arial" w:cs="Arial"/>
        </w:rPr>
        <w:t>Be based on a holistic view of the person’s circumstances and needs</w:t>
      </w:r>
      <w:r w:rsidR="460624F4" w:rsidRPr="1F8BB74D">
        <w:rPr>
          <w:rFonts w:ascii="Arial" w:hAnsi="Arial" w:cs="Arial"/>
        </w:rPr>
        <w:t>.</w:t>
      </w:r>
    </w:p>
    <w:p w14:paraId="05622727" w14:textId="0E018337" w:rsidR="0041614E" w:rsidRPr="00381C26" w:rsidRDefault="197E50EF" w:rsidP="0041614E">
      <w:pPr>
        <w:pStyle w:val="NormalWeb"/>
        <w:numPr>
          <w:ilvl w:val="0"/>
          <w:numId w:val="65"/>
        </w:numPr>
        <w:rPr>
          <w:rFonts w:ascii="Arial" w:hAnsi="Arial" w:cs="Arial"/>
        </w:rPr>
      </w:pPr>
      <w:r w:rsidRPr="1F8BB74D">
        <w:rPr>
          <w:rFonts w:ascii="Arial" w:hAnsi="Arial" w:cs="Arial"/>
        </w:rPr>
        <w:t>Recognise that formal benefit status does not always reflect lived experience</w:t>
      </w:r>
      <w:r w:rsidR="2D7DEB6A" w:rsidRPr="1F8BB74D">
        <w:rPr>
          <w:rFonts w:ascii="Arial" w:hAnsi="Arial" w:cs="Arial"/>
        </w:rPr>
        <w:t>.</w:t>
      </w:r>
    </w:p>
    <w:p w14:paraId="25F3AC7E" w14:textId="3243F4AD" w:rsidR="1F8BB74D" w:rsidRPr="00F27621" w:rsidRDefault="197E50EF" w:rsidP="00F27621">
      <w:pPr>
        <w:pStyle w:val="NormalWeb"/>
        <w:numPr>
          <w:ilvl w:val="0"/>
          <w:numId w:val="65"/>
        </w:numPr>
        <w:rPr>
          <w:rFonts w:ascii="Arial" w:hAnsi="Arial" w:cs="Arial"/>
        </w:rPr>
      </w:pPr>
      <w:r w:rsidRPr="1F8BB74D">
        <w:rPr>
          <w:rFonts w:ascii="Arial" w:hAnsi="Arial" w:cs="Arial"/>
        </w:rPr>
        <w:t>Involve trusted professionals who know the person well, such as GPs, social workers, or support workers</w:t>
      </w:r>
      <w:r w:rsidR="04783C68" w:rsidRPr="1F8BB74D">
        <w:rPr>
          <w:rFonts w:ascii="Arial" w:hAnsi="Arial" w:cs="Arial"/>
        </w:rPr>
        <w:t>.</w:t>
      </w:r>
    </w:p>
    <w:p w14:paraId="5EF0E0B7" w14:textId="740E71CD" w:rsidR="1F8BB74D" w:rsidRDefault="197E50EF" w:rsidP="1F8BB74D">
      <w:pPr>
        <w:pStyle w:val="NormalWeb"/>
        <w:rPr>
          <w:rFonts w:ascii="Arial" w:hAnsi="Arial" w:cs="Arial"/>
        </w:rPr>
      </w:pPr>
      <w:r w:rsidRPr="1F8BB74D">
        <w:rPr>
          <w:rFonts w:ascii="Arial" w:hAnsi="Arial" w:cs="Arial"/>
        </w:rPr>
        <w:t>People we support have also raised serious concerns about outsourced assessments, including those delivered by Maximus. These assessments are often experienced as impersonal, inflexible, and poorly attuned to learning disability, autism, or mental health needs. This underlines the risk of relying too heavily on assessment-based eligibility, without space for individual judgment.</w:t>
      </w:r>
    </w:p>
    <w:p w14:paraId="4EB2CBDE" w14:textId="6930C752" w:rsidR="1F8BB74D" w:rsidRDefault="197E50EF" w:rsidP="1F8BB74D">
      <w:pPr>
        <w:pStyle w:val="NormalWeb"/>
        <w:rPr>
          <w:rFonts w:ascii="Arial" w:hAnsi="Arial" w:cs="Arial"/>
        </w:rPr>
      </w:pPr>
      <w:r w:rsidRPr="1F8BB74D">
        <w:rPr>
          <w:rFonts w:ascii="Arial" w:hAnsi="Arial" w:cs="Arial"/>
        </w:rPr>
        <w:lastRenderedPageBreak/>
        <w:t>A fair exemption system must allow for discretion, centre the views of disabled people and their advocates, and include co-production at every stage of design and delivery.</w:t>
      </w:r>
    </w:p>
    <w:p w14:paraId="13F76722" w14:textId="0F5B8CC1" w:rsidR="1F8BB74D" w:rsidRDefault="41E408A3" w:rsidP="00F27621">
      <w:pPr>
        <w:spacing w:before="100" w:beforeAutospacing="1" w:after="100" w:afterAutospacing="1"/>
        <w:rPr>
          <w:rFonts w:ascii="Arial" w:hAnsi="Arial" w:cs="Arial"/>
          <w:b/>
          <w:bCs/>
        </w:rPr>
      </w:pPr>
      <w:r w:rsidRPr="1F8BB74D">
        <w:rPr>
          <w:rFonts w:ascii="Arial" w:hAnsi="Arial" w:cs="Arial"/>
          <w:b/>
          <w:bCs/>
        </w:rPr>
        <w:t>Q11: Should we delay access to the health element of Universal Credit within the reformed system until someone is aged 22?</w:t>
      </w:r>
    </w:p>
    <w:p w14:paraId="070355ED" w14:textId="4633742C" w:rsidR="1F8BB74D" w:rsidRDefault="41E408A3" w:rsidP="1F8BB74D">
      <w:pPr>
        <w:pStyle w:val="NormalWeb"/>
        <w:rPr>
          <w:rFonts w:ascii="Arial" w:hAnsi="Arial" w:cs="Arial"/>
        </w:rPr>
      </w:pPr>
      <w:r w:rsidRPr="1F8BB74D">
        <w:rPr>
          <w:rStyle w:val="Strong"/>
          <w:rFonts w:ascii="Arial" w:eastAsiaTheme="majorEastAsia" w:hAnsi="Arial" w:cs="Arial"/>
        </w:rPr>
        <w:t>No.</w:t>
      </w:r>
      <w:r w:rsidRPr="1F8BB74D">
        <w:rPr>
          <w:rFonts w:ascii="Arial" w:hAnsi="Arial" w:cs="Arial"/>
        </w:rPr>
        <w:t xml:space="preserve"> Delaying access to the health element of Universal Credit until age 22 would be deeply unfair and harmful to disabled young people.</w:t>
      </w:r>
    </w:p>
    <w:p w14:paraId="7D7E3470" w14:textId="3EFC8E55" w:rsidR="1F8BB74D" w:rsidRDefault="41E408A3" w:rsidP="1F8BB74D">
      <w:pPr>
        <w:pStyle w:val="NormalWeb"/>
        <w:rPr>
          <w:rFonts w:ascii="Arial" w:hAnsi="Arial" w:cs="Arial"/>
        </w:rPr>
      </w:pPr>
      <w:r w:rsidRPr="1F8BB74D">
        <w:rPr>
          <w:rFonts w:ascii="Arial" w:hAnsi="Arial" w:cs="Arial"/>
        </w:rPr>
        <w:t xml:space="preserve">Many young people we support have </w:t>
      </w:r>
      <w:r w:rsidRPr="1F8BB74D">
        <w:rPr>
          <w:rStyle w:val="Strong"/>
          <w:rFonts w:ascii="Arial" w:eastAsiaTheme="majorEastAsia" w:hAnsi="Arial" w:cs="Arial"/>
        </w:rPr>
        <w:t>lifelong disabilities or serious health conditions</w:t>
      </w:r>
      <w:r w:rsidRPr="1F8BB74D">
        <w:rPr>
          <w:rFonts w:ascii="Arial" w:hAnsi="Arial" w:cs="Arial"/>
        </w:rPr>
        <w:t>. Their needs do not suddenly become valid at 22. By that point, some have already faced years of inequality, care transitions, and barriers to education, employment, and independence.</w:t>
      </w:r>
    </w:p>
    <w:p w14:paraId="7171412B" w14:textId="528FFD18" w:rsidR="001A6AC3" w:rsidRPr="00381C26" w:rsidRDefault="41E408A3" w:rsidP="001A6AC3">
      <w:pPr>
        <w:pStyle w:val="NormalWeb"/>
        <w:rPr>
          <w:rFonts w:ascii="Arial" w:hAnsi="Arial" w:cs="Arial"/>
        </w:rPr>
      </w:pPr>
      <w:r w:rsidRPr="1F8BB74D">
        <w:rPr>
          <w:rFonts w:ascii="Arial" w:hAnsi="Arial" w:cs="Arial"/>
        </w:rPr>
        <w:t xml:space="preserve">Delaying access </w:t>
      </w:r>
      <w:r w:rsidR="01C82536" w:rsidRPr="1F8BB74D">
        <w:rPr>
          <w:rFonts w:ascii="Arial" w:hAnsi="Arial" w:cs="Arial"/>
        </w:rPr>
        <w:t>could</w:t>
      </w:r>
      <w:r w:rsidRPr="1F8BB74D">
        <w:rPr>
          <w:rFonts w:ascii="Arial" w:hAnsi="Arial" w:cs="Arial"/>
        </w:rPr>
        <w:t>:</w:t>
      </w:r>
    </w:p>
    <w:p w14:paraId="20DE0BC1" w14:textId="77777777" w:rsidR="001A6AC3" w:rsidRPr="00381C26" w:rsidRDefault="001A6AC3" w:rsidP="001A6AC3">
      <w:pPr>
        <w:pStyle w:val="NormalWeb"/>
        <w:numPr>
          <w:ilvl w:val="0"/>
          <w:numId w:val="37"/>
        </w:numPr>
        <w:rPr>
          <w:rFonts w:ascii="Arial" w:hAnsi="Arial" w:cs="Arial"/>
        </w:rPr>
      </w:pPr>
      <w:r w:rsidRPr="00381C26">
        <w:rPr>
          <w:rFonts w:ascii="Arial" w:hAnsi="Arial" w:cs="Arial"/>
        </w:rPr>
        <w:t>Leave young disabled people without the income they need to meet basic living and care costs.</w:t>
      </w:r>
    </w:p>
    <w:p w14:paraId="0175ABC8" w14:textId="77777777" w:rsidR="001A6AC3" w:rsidRPr="00381C26" w:rsidRDefault="001A6AC3" w:rsidP="001A6AC3">
      <w:pPr>
        <w:pStyle w:val="NormalWeb"/>
        <w:numPr>
          <w:ilvl w:val="0"/>
          <w:numId w:val="37"/>
        </w:numPr>
        <w:rPr>
          <w:rFonts w:ascii="Arial" w:hAnsi="Arial" w:cs="Arial"/>
        </w:rPr>
      </w:pPr>
      <w:r w:rsidRPr="00381C26">
        <w:rPr>
          <w:rFonts w:ascii="Arial" w:hAnsi="Arial" w:cs="Arial"/>
        </w:rPr>
        <w:t>Increase reliance on families — many of whom are already under pressure.</w:t>
      </w:r>
    </w:p>
    <w:p w14:paraId="1A4BC1C5" w14:textId="77777777" w:rsidR="001A6AC3" w:rsidRPr="00381C26" w:rsidRDefault="001A6AC3" w:rsidP="001A6AC3">
      <w:pPr>
        <w:pStyle w:val="NormalWeb"/>
        <w:numPr>
          <w:ilvl w:val="0"/>
          <w:numId w:val="37"/>
        </w:numPr>
        <w:rPr>
          <w:rFonts w:ascii="Arial" w:hAnsi="Arial" w:cs="Arial"/>
        </w:rPr>
      </w:pPr>
      <w:r w:rsidRPr="00381C26">
        <w:rPr>
          <w:rFonts w:ascii="Arial" w:hAnsi="Arial" w:cs="Arial"/>
        </w:rPr>
        <w:t>Undermine efforts to support early independence, confidence, and transitions into adulthood.</w:t>
      </w:r>
    </w:p>
    <w:p w14:paraId="28A8A2BC" w14:textId="30B59B1C" w:rsidR="1F8BB74D" w:rsidRPr="00F27621" w:rsidRDefault="41E408A3" w:rsidP="00F27621">
      <w:pPr>
        <w:pStyle w:val="NormalWeb"/>
        <w:numPr>
          <w:ilvl w:val="0"/>
          <w:numId w:val="37"/>
        </w:numPr>
        <w:rPr>
          <w:rFonts w:ascii="Arial" w:hAnsi="Arial" w:cs="Arial"/>
        </w:rPr>
      </w:pPr>
      <w:r w:rsidRPr="1F8BB74D">
        <w:rPr>
          <w:rFonts w:ascii="Arial" w:hAnsi="Arial" w:cs="Arial"/>
        </w:rPr>
        <w:t>Risk pushing young people into crisis because support wasn’t available early enough.</w:t>
      </w:r>
    </w:p>
    <w:p w14:paraId="551486A9" w14:textId="420C576A" w:rsidR="1F8BB74D" w:rsidRDefault="41E408A3" w:rsidP="00F27621">
      <w:pPr>
        <w:spacing w:before="100" w:beforeAutospacing="1" w:after="100" w:afterAutospacing="1"/>
        <w:outlineLvl w:val="2"/>
        <w:rPr>
          <w:rFonts w:ascii="Arial" w:hAnsi="Arial" w:cs="Arial"/>
          <w:b/>
          <w:bCs/>
        </w:rPr>
      </w:pPr>
      <w:r w:rsidRPr="1F8BB74D">
        <w:rPr>
          <w:rFonts w:ascii="Arial" w:hAnsi="Arial" w:cs="Arial"/>
          <w:b/>
          <w:bCs/>
        </w:rPr>
        <w:t>Q12: Do you think 18 is the right age for young people to start claiming the adult disability benefit, Personal Independence Payment?</w:t>
      </w:r>
    </w:p>
    <w:p w14:paraId="0F02C404" w14:textId="6E8259F8" w:rsidR="1F8BB74D" w:rsidRDefault="41E408A3" w:rsidP="00F27621">
      <w:pPr>
        <w:spacing w:before="100" w:beforeAutospacing="1" w:after="100" w:afterAutospacing="1"/>
        <w:rPr>
          <w:rFonts w:ascii="Arial" w:hAnsi="Arial" w:cs="Arial"/>
        </w:rPr>
      </w:pPr>
      <w:r w:rsidRPr="1F8BB74D">
        <w:rPr>
          <w:rFonts w:ascii="Arial" w:hAnsi="Arial" w:cs="Arial"/>
        </w:rPr>
        <w:t xml:space="preserve">Yes </w:t>
      </w:r>
      <w:r w:rsidR="02DDDB37" w:rsidRPr="1F8BB74D">
        <w:rPr>
          <w:rFonts w:ascii="Arial" w:hAnsi="Arial" w:cs="Arial"/>
        </w:rPr>
        <w:t>–</w:t>
      </w:r>
      <w:r w:rsidRPr="1F8BB74D">
        <w:rPr>
          <w:rFonts w:ascii="Arial" w:hAnsi="Arial" w:cs="Arial"/>
        </w:rPr>
        <w:t xml:space="preserve"> </w:t>
      </w:r>
      <w:r w:rsidRPr="1F8BB74D">
        <w:rPr>
          <w:rFonts w:ascii="Arial" w:hAnsi="Arial" w:cs="Arial"/>
          <w:b/>
          <w:bCs/>
        </w:rPr>
        <w:t>18 is the right age</w:t>
      </w:r>
      <w:r w:rsidRPr="1F8BB74D">
        <w:rPr>
          <w:rFonts w:ascii="Arial" w:hAnsi="Arial" w:cs="Arial"/>
        </w:rPr>
        <w:t xml:space="preserve">, and in some cases, young people with lifelong conditions should even be able to apply </w:t>
      </w:r>
      <w:r w:rsidRPr="1F8BB74D">
        <w:rPr>
          <w:rFonts w:ascii="Arial" w:hAnsi="Arial" w:cs="Arial"/>
          <w:b/>
          <w:bCs/>
        </w:rPr>
        <w:t>slightly earlier</w:t>
      </w:r>
      <w:r w:rsidRPr="1F8BB74D">
        <w:rPr>
          <w:rFonts w:ascii="Arial" w:hAnsi="Arial" w:cs="Arial"/>
        </w:rPr>
        <w:t xml:space="preserve"> to ensure a smooth transition from DLA.</w:t>
      </w:r>
    </w:p>
    <w:p w14:paraId="20D99AA2" w14:textId="19C25E7B" w:rsidR="1F8BB74D" w:rsidRDefault="41E408A3" w:rsidP="00F27621">
      <w:pPr>
        <w:spacing w:before="100" w:beforeAutospacing="1" w:after="100" w:afterAutospacing="1"/>
        <w:rPr>
          <w:rFonts w:ascii="Arial" w:hAnsi="Arial" w:cs="Arial"/>
        </w:rPr>
      </w:pPr>
      <w:r w:rsidRPr="1F8BB74D">
        <w:rPr>
          <w:rFonts w:ascii="Arial" w:hAnsi="Arial" w:cs="Arial"/>
        </w:rPr>
        <w:t xml:space="preserve">Disability doesn’t begin at 18, and support shouldn’t stop or be delayed at this crucial stage of life. The move to adulthood brings major changes </w:t>
      </w:r>
      <w:r w:rsidR="02DDDB37" w:rsidRPr="1F8BB74D">
        <w:rPr>
          <w:rFonts w:ascii="Arial" w:hAnsi="Arial" w:cs="Arial"/>
        </w:rPr>
        <w:t>–</w:t>
      </w:r>
      <w:r w:rsidRPr="1F8BB74D">
        <w:rPr>
          <w:rFonts w:ascii="Arial" w:hAnsi="Arial" w:cs="Arial"/>
        </w:rPr>
        <w:t xml:space="preserve"> leaving school, navigating adult services, and trying to live independently. PIP is vital for funding transport, personal care, and access to the community.</w:t>
      </w:r>
    </w:p>
    <w:p w14:paraId="538A6177" w14:textId="50AF5100" w:rsidR="1F8BB74D" w:rsidRDefault="41E408A3" w:rsidP="00F27621">
      <w:pPr>
        <w:spacing w:before="100" w:beforeAutospacing="1" w:after="100" w:afterAutospacing="1"/>
        <w:rPr>
          <w:rFonts w:ascii="Arial" w:hAnsi="Arial" w:cs="Arial"/>
        </w:rPr>
      </w:pPr>
      <w:r w:rsidRPr="1F8BB74D">
        <w:rPr>
          <w:rFonts w:ascii="Arial" w:hAnsi="Arial" w:cs="Arial"/>
        </w:rPr>
        <w:t xml:space="preserve">Delaying access would increase the risk of </w:t>
      </w:r>
      <w:r w:rsidRPr="1F8BB74D">
        <w:rPr>
          <w:rFonts w:ascii="Arial" w:hAnsi="Arial" w:cs="Arial"/>
          <w:b/>
          <w:bCs/>
        </w:rPr>
        <w:t>poverty, isolation, and disrupted life chances</w:t>
      </w:r>
      <w:r w:rsidRPr="1F8BB74D">
        <w:rPr>
          <w:rFonts w:ascii="Arial" w:hAnsi="Arial" w:cs="Arial"/>
        </w:rPr>
        <w:t>, especially for those without strong family support.</w:t>
      </w:r>
    </w:p>
    <w:p w14:paraId="6E72B842" w14:textId="77777777" w:rsidR="001A6AC3" w:rsidRPr="001A6AC3" w:rsidRDefault="001A6AC3" w:rsidP="001A6AC3">
      <w:pPr>
        <w:spacing w:before="100" w:beforeAutospacing="1" w:after="100" w:afterAutospacing="1"/>
        <w:rPr>
          <w:rFonts w:ascii="Arial" w:hAnsi="Arial" w:cs="Arial"/>
        </w:rPr>
      </w:pPr>
      <w:r w:rsidRPr="001A6AC3">
        <w:rPr>
          <w:rFonts w:ascii="Arial" w:hAnsi="Arial" w:cs="Arial"/>
        </w:rPr>
        <w:t>If reforms are made:</w:t>
      </w:r>
    </w:p>
    <w:p w14:paraId="4213B6EF" w14:textId="77777777" w:rsidR="001A6AC3" w:rsidRPr="001A6AC3" w:rsidRDefault="001A6AC3" w:rsidP="001A6AC3">
      <w:pPr>
        <w:numPr>
          <w:ilvl w:val="0"/>
          <w:numId w:val="38"/>
        </w:numPr>
        <w:spacing w:before="100" w:beforeAutospacing="1" w:after="100" w:afterAutospacing="1"/>
        <w:rPr>
          <w:rFonts w:ascii="Arial" w:hAnsi="Arial" w:cs="Arial"/>
        </w:rPr>
      </w:pPr>
      <w:r w:rsidRPr="001A6AC3">
        <w:rPr>
          <w:rFonts w:ascii="Arial" w:hAnsi="Arial" w:cs="Arial"/>
        </w:rPr>
        <w:t xml:space="preserve">Ensure there’s </w:t>
      </w:r>
      <w:r w:rsidRPr="001A6AC3">
        <w:rPr>
          <w:rFonts w:ascii="Arial" w:hAnsi="Arial" w:cs="Arial"/>
          <w:b/>
          <w:bCs/>
        </w:rPr>
        <w:t>no gap</w:t>
      </w:r>
      <w:r w:rsidRPr="001A6AC3">
        <w:rPr>
          <w:rFonts w:ascii="Arial" w:hAnsi="Arial" w:cs="Arial"/>
        </w:rPr>
        <w:t xml:space="preserve"> between DLA and PIP.</w:t>
      </w:r>
    </w:p>
    <w:p w14:paraId="095DCB84" w14:textId="77777777" w:rsidR="001A6AC3" w:rsidRPr="001A6AC3" w:rsidRDefault="001A6AC3" w:rsidP="001A6AC3">
      <w:pPr>
        <w:numPr>
          <w:ilvl w:val="0"/>
          <w:numId w:val="38"/>
        </w:numPr>
        <w:spacing w:before="100" w:beforeAutospacing="1" w:after="100" w:afterAutospacing="1"/>
        <w:rPr>
          <w:rFonts w:ascii="Arial" w:hAnsi="Arial" w:cs="Arial"/>
        </w:rPr>
      </w:pPr>
      <w:r w:rsidRPr="001A6AC3">
        <w:rPr>
          <w:rFonts w:ascii="Arial" w:hAnsi="Arial" w:cs="Arial"/>
        </w:rPr>
        <w:t>Allow early applications where the condition is clearly lifelong.</w:t>
      </w:r>
    </w:p>
    <w:p w14:paraId="7CD91169" w14:textId="34C819AB" w:rsidR="1F8BB74D" w:rsidRPr="00F27621" w:rsidRDefault="41E408A3" w:rsidP="00F27621">
      <w:pPr>
        <w:numPr>
          <w:ilvl w:val="0"/>
          <w:numId w:val="38"/>
        </w:numPr>
        <w:spacing w:before="100" w:beforeAutospacing="1" w:after="100" w:afterAutospacing="1"/>
        <w:rPr>
          <w:rFonts w:ascii="Arial" w:hAnsi="Arial" w:cs="Arial"/>
        </w:rPr>
      </w:pPr>
      <w:r w:rsidRPr="1F8BB74D">
        <w:rPr>
          <w:rFonts w:ascii="Arial" w:hAnsi="Arial" w:cs="Arial"/>
        </w:rPr>
        <w:t>Involve young people and families in shaping any changes.</w:t>
      </w:r>
    </w:p>
    <w:p w14:paraId="31741F96" w14:textId="567CC863" w:rsidR="00BE4FB5" w:rsidRPr="00767422" w:rsidRDefault="5B88F7A0" w:rsidP="00767422">
      <w:pPr>
        <w:spacing w:before="100" w:beforeAutospacing="1" w:after="100" w:afterAutospacing="1"/>
        <w:rPr>
          <w:rFonts w:ascii="Arial" w:hAnsi="Arial" w:cs="Arial"/>
          <w:b/>
          <w:bCs/>
        </w:rPr>
      </w:pPr>
      <w:r w:rsidRPr="1F8BB74D">
        <w:rPr>
          <w:rFonts w:ascii="Arial" w:hAnsi="Arial" w:cs="Arial"/>
          <w:b/>
          <w:bCs/>
        </w:rPr>
        <w:t>Chapter 4: Supporting employers and making work accessible</w:t>
      </w:r>
    </w:p>
    <w:p w14:paraId="5A9EB86D" w14:textId="67508221" w:rsidR="1F8BB74D" w:rsidRDefault="1F8BB74D" w:rsidP="1F8BB74D">
      <w:pPr>
        <w:spacing w:beforeAutospacing="1" w:afterAutospacing="1"/>
        <w:rPr>
          <w:rFonts w:ascii="Arial" w:hAnsi="Arial" w:cs="Arial"/>
          <w:b/>
          <w:bCs/>
        </w:rPr>
      </w:pPr>
    </w:p>
    <w:p w14:paraId="7349E145" w14:textId="7B8D91FE" w:rsidR="1F8BB74D" w:rsidRDefault="5B88F7A0" w:rsidP="00F27621">
      <w:pPr>
        <w:spacing w:before="100" w:beforeAutospacing="1" w:after="100" w:afterAutospacing="1"/>
        <w:outlineLvl w:val="2"/>
        <w:rPr>
          <w:rFonts w:ascii="Arial" w:hAnsi="Arial" w:cs="Arial"/>
          <w:b/>
          <w:bCs/>
        </w:rPr>
      </w:pPr>
      <w:r w:rsidRPr="1F8BB74D">
        <w:rPr>
          <w:rFonts w:ascii="Arial" w:hAnsi="Arial" w:cs="Arial"/>
          <w:b/>
          <w:bCs/>
        </w:rPr>
        <w:lastRenderedPageBreak/>
        <w:t>Q13: How can we support and ensure employers, including Small and Medium Sized Enterprises (SMEs), to know what workplace adjustments they can make to help employees with a disability or health condition?</w:t>
      </w:r>
    </w:p>
    <w:p w14:paraId="07E0E20A" w14:textId="0126AFCE" w:rsidR="1F8BB74D" w:rsidRDefault="50481D14" w:rsidP="1F8BB74D">
      <w:pPr>
        <w:pStyle w:val="NormalWeb"/>
        <w:rPr>
          <w:rFonts w:ascii="Arial" w:hAnsi="Arial" w:cs="Arial"/>
        </w:rPr>
      </w:pPr>
      <w:r w:rsidRPr="1F8BB74D">
        <w:rPr>
          <w:rFonts w:ascii="Arial" w:hAnsi="Arial" w:cs="Arial"/>
        </w:rPr>
        <w:t xml:space="preserve">Disabled people often face barriers </w:t>
      </w:r>
      <w:r w:rsidRPr="1F8BB74D">
        <w:rPr>
          <w:rStyle w:val="Strong"/>
          <w:rFonts w:ascii="Arial" w:eastAsiaTheme="majorEastAsia" w:hAnsi="Arial" w:cs="Arial"/>
        </w:rPr>
        <w:t>before they even get into work</w:t>
      </w:r>
      <w:r w:rsidRPr="1F8BB74D">
        <w:rPr>
          <w:rFonts w:ascii="Arial" w:hAnsi="Arial" w:cs="Arial"/>
        </w:rPr>
        <w:t xml:space="preserve"> </w:t>
      </w:r>
      <w:r w:rsidR="4FC7C802" w:rsidRPr="1F8BB74D">
        <w:rPr>
          <w:rFonts w:ascii="Arial" w:hAnsi="Arial" w:cs="Arial"/>
        </w:rPr>
        <w:t>–</w:t>
      </w:r>
      <w:r w:rsidRPr="1F8BB74D">
        <w:rPr>
          <w:rFonts w:ascii="Arial" w:hAnsi="Arial" w:cs="Arial"/>
        </w:rPr>
        <w:t xml:space="preserve"> inaccessible application processes, a lack of confidence from employers, and poor follow-through on inclusive hiring policies. These barriers are especially acute in </w:t>
      </w:r>
      <w:r w:rsidRPr="1F8BB74D">
        <w:rPr>
          <w:rStyle w:val="Strong"/>
          <w:rFonts w:ascii="Arial" w:eastAsiaTheme="majorEastAsia" w:hAnsi="Arial" w:cs="Arial"/>
        </w:rPr>
        <w:t>SMEs</w:t>
      </w:r>
      <w:r w:rsidRPr="1F8BB74D">
        <w:rPr>
          <w:rFonts w:ascii="Arial" w:hAnsi="Arial" w:cs="Arial"/>
        </w:rPr>
        <w:t>, who may lack HR departments or specialist knowledge.</w:t>
      </w:r>
    </w:p>
    <w:p w14:paraId="57E6D36F" w14:textId="44332AB5" w:rsidR="1F8BB74D" w:rsidRDefault="50481D14" w:rsidP="1F8BB74D">
      <w:pPr>
        <w:pStyle w:val="NormalWeb"/>
        <w:rPr>
          <w:rFonts w:ascii="Arial" w:hAnsi="Arial" w:cs="Arial"/>
        </w:rPr>
      </w:pPr>
      <w:r w:rsidRPr="1F8BB74D">
        <w:rPr>
          <w:rFonts w:ascii="Arial" w:hAnsi="Arial" w:cs="Arial"/>
        </w:rPr>
        <w:t>A staff member with lived experience told us:</w:t>
      </w:r>
    </w:p>
    <w:p w14:paraId="410CB630" w14:textId="79FA366C" w:rsidR="1F8BB74D" w:rsidRPr="00F27621" w:rsidRDefault="50481D14" w:rsidP="1F8BB74D">
      <w:pPr>
        <w:pStyle w:val="NormalWeb"/>
        <w:rPr>
          <w:rStyle w:val="Strong"/>
          <w:rFonts w:ascii="Arial" w:hAnsi="Arial" w:cs="Arial"/>
          <w:i/>
          <w:iCs/>
        </w:rPr>
      </w:pPr>
      <w:r w:rsidRPr="1F8BB74D">
        <w:rPr>
          <w:rStyle w:val="Strong"/>
          <w:rFonts w:ascii="Arial" w:eastAsiaTheme="majorEastAsia" w:hAnsi="Arial" w:cs="Arial"/>
          <w:b w:val="0"/>
          <w:bCs w:val="0"/>
          <w:i/>
          <w:iCs/>
        </w:rPr>
        <w:t>“I want to make a valuable contribution to society but (trying to find employment) … feels like running a marathon with a broken leg. As soon as you disclose a disability, employers turn you away. Despite a promise to give disabled people job interviews, this is not done consistently in practice. The DWP needs to make this commitment real – not just a statement.”</w:t>
      </w:r>
    </w:p>
    <w:p w14:paraId="4DA547B3" w14:textId="62013BED" w:rsidR="1F8BB74D" w:rsidRDefault="50481D14" w:rsidP="1F8BB74D">
      <w:pPr>
        <w:pStyle w:val="NormalWeb"/>
        <w:rPr>
          <w:rFonts w:ascii="Arial" w:hAnsi="Arial" w:cs="Arial"/>
          <w:b/>
          <w:bCs/>
        </w:rPr>
      </w:pPr>
      <w:r w:rsidRPr="1F8BB74D">
        <w:rPr>
          <w:rFonts w:ascii="Arial" w:hAnsi="Arial" w:cs="Arial"/>
        </w:rPr>
        <w:t xml:space="preserve">If we want more disabled people in work, we must </w:t>
      </w:r>
      <w:r w:rsidRPr="1F8BB74D">
        <w:rPr>
          <w:rStyle w:val="Strong"/>
          <w:rFonts w:ascii="Arial" w:eastAsiaTheme="majorEastAsia" w:hAnsi="Arial" w:cs="Arial"/>
          <w:b w:val="0"/>
          <w:bCs w:val="0"/>
        </w:rPr>
        <w:t>fix recruitment, not just retention</w:t>
      </w:r>
      <w:r w:rsidRPr="1F8BB74D">
        <w:rPr>
          <w:rFonts w:ascii="Arial" w:hAnsi="Arial" w:cs="Arial"/>
          <w:b/>
          <w:bCs/>
        </w:rPr>
        <w:t>,</w:t>
      </w:r>
      <w:r w:rsidRPr="1F8BB74D">
        <w:rPr>
          <w:rFonts w:ascii="Arial" w:hAnsi="Arial" w:cs="Arial"/>
        </w:rPr>
        <w:t xml:space="preserve"> and give employers the support they need to </w:t>
      </w:r>
      <w:r w:rsidRPr="1F8BB74D">
        <w:rPr>
          <w:rStyle w:val="Strong"/>
          <w:rFonts w:ascii="Arial" w:eastAsiaTheme="majorEastAsia" w:hAnsi="Arial" w:cs="Arial"/>
          <w:b w:val="0"/>
          <w:bCs w:val="0"/>
        </w:rPr>
        <w:t>understand and confidently offer adjustments</w:t>
      </w:r>
      <w:r w:rsidRPr="1F8BB74D">
        <w:rPr>
          <w:rFonts w:ascii="Arial" w:hAnsi="Arial" w:cs="Arial"/>
          <w:b/>
          <w:bCs/>
        </w:rPr>
        <w:t>.</w:t>
      </w:r>
    </w:p>
    <w:p w14:paraId="6C37E70A" w14:textId="6464E968" w:rsidR="1F8BB74D" w:rsidRPr="00F27621" w:rsidRDefault="50481D14" w:rsidP="00F27621">
      <w:pPr>
        <w:spacing w:before="100" w:beforeAutospacing="1" w:after="100" w:afterAutospacing="1"/>
        <w:outlineLvl w:val="2"/>
        <w:rPr>
          <w:rFonts w:ascii="Arial" w:hAnsi="Arial" w:cs="Arial"/>
        </w:rPr>
      </w:pPr>
      <w:r w:rsidRPr="00F27621">
        <w:rPr>
          <w:rFonts w:ascii="Arial" w:hAnsi="Arial" w:cs="Arial"/>
        </w:rPr>
        <w:t>We recommend the following:</w:t>
      </w:r>
    </w:p>
    <w:p w14:paraId="2EEDA333" w14:textId="77777777" w:rsidR="00B31EB9" w:rsidRPr="00B31EB9" w:rsidRDefault="00B31EB9" w:rsidP="00B31EB9">
      <w:pPr>
        <w:spacing w:before="100" w:beforeAutospacing="1" w:after="100" w:afterAutospacing="1"/>
        <w:outlineLvl w:val="3"/>
        <w:rPr>
          <w:rFonts w:ascii="Arial" w:hAnsi="Arial" w:cs="Arial"/>
          <w:b/>
          <w:bCs/>
        </w:rPr>
      </w:pPr>
      <w:r w:rsidRPr="00B31EB9">
        <w:rPr>
          <w:rFonts w:ascii="Arial" w:hAnsi="Arial" w:cs="Arial"/>
          <w:b/>
          <w:bCs/>
        </w:rPr>
        <w:t>1. Co-produce everything with disabled people</w:t>
      </w:r>
    </w:p>
    <w:p w14:paraId="6D9AAB06" w14:textId="77777777" w:rsidR="00B31EB9" w:rsidRPr="00B31EB9" w:rsidRDefault="00B31EB9" w:rsidP="00B31EB9">
      <w:pPr>
        <w:numPr>
          <w:ilvl w:val="0"/>
          <w:numId w:val="44"/>
        </w:numPr>
        <w:spacing w:before="100" w:beforeAutospacing="1" w:after="100" w:afterAutospacing="1"/>
        <w:rPr>
          <w:rFonts w:ascii="Arial" w:hAnsi="Arial" w:cs="Arial"/>
        </w:rPr>
      </w:pPr>
      <w:r w:rsidRPr="00B31EB9">
        <w:rPr>
          <w:rFonts w:ascii="Arial" w:hAnsi="Arial" w:cs="Arial"/>
        </w:rPr>
        <w:t xml:space="preserve">Guidance, training, and support tools must be designed </w:t>
      </w:r>
      <w:r w:rsidRPr="00B31EB9">
        <w:rPr>
          <w:rFonts w:ascii="Arial" w:hAnsi="Arial" w:cs="Arial"/>
          <w:b/>
          <w:bCs/>
        </w:rPr>
        <w:t>with</w:t>
      </w:r>
      <w:r w:rsidRPr="00B31EB9">
        <w:rPr>
          <w:rFonts w:ascii="Arial" w:hAnsi="Arial" w:cs="Arial"/>
        </w:rPr>
        <w:t xml:space="preserve"> disabled people who understand the barriers first-hand.</w:t>
      </w:r>
    </w:p>
    <w:p w14:paraId="5E374519" w14:textId="7E976382" w:rsidR="1F8BB74D" w:rsidRPr="00F27621" w:rsidRDefault="50481D14" w:rsidP="00F27621">
      <w:pPr>
        <w:numPr>
          <w:ilvl w:val="0"/>
          <w:numId w:val="44"/>
        </w:numPr>
        <w:spacing w:before="100" w:beforeAutospacing="1" w:after="100" w:afterAutospacing="1"/>
        <w:rPr>
          <w:rFonts w:ascii="Arial" w:hAnsi="Arial" w:cs="Arial"/>
        </w:rPr>
      </w:pPr>
      <w:r w:rsidRPr="1F8BB74D">
        <w:rPr>
          <w:rFonts w:ascii="Arial" w:hAnsi="Arial" w:cs="Arial"/>
        </w:rPr>
        <w:t xml:space="preserve">Disabled members of Bromley Mencap called for a </w:t>
      </w:r>
      <w:r w:rsidRPr="1F8BB74D">
        <w:rPr>
          <w:rFonts w:ascii="Arial" w:hAnsi="Arial" w:cs="Arial"/>
          <w:b/>
          <w:bCs/>
        </w:rPr>
        <w:t>national network of Disability Champions</w:t>
      </w:r>
      <w:r w:rsidRPr="1F8BB74D">
        <w:rPr>
          <w:rFonts w:ascii="Arial" w:hAnsi="Arial" w:cs="Arial"/>
        </w:rPr>
        <w:t xml:space="preserve"> – people with lived experience, empowered to influence workplace practice and policy at every level.</w:t>
      </w:r>
    </w:p>
    <w:p w14:paraId="176FEFB3" w14:textId="4E74C07C" w:rsidR="50481D14" w:rsidRDefault="50481D14" w:rsidP="1F8BB74D">
      <w:pPr>
        <w:spacing w:beforeAutospacing="1" w:afterAutospacing="1"/>
        <w:outlineLvl w:val="3"/>
        <w:rPr>
          <w:rFonts w:ascii="Arial" w:hAnsi="Arial" w:cs="Arial"/>
          <w:b/>
          <w:bCs/>
        </w:rPr>
      </w:pPr>
      <w:r w:rsidRPr="1F8BB74D">
        <w:rPr>
          <w:rFonts w:ascii="Arial" w:hAnsi="Arial" w:cs="Arial"/>
          <w:b/>
          <w:bCs/>
        </w:rPr>
        <w:t>2. Make recruitment inclusive from the start</w:t>
      </w:r>
    </w:p>
    <w:p w14:paraId="72A71984" w14:textId="77777777" w:rsidR="00B31EB9" w:rsidRPr="00B31EB9" w:rsidRDefault="00B31EB9" w:rsidP="00B31EB9">
      <w:pPr>
        <w:numPr>
          <w:ilvl w:val="0"/>
          <w:numId w:val="45"/>
        </w:numPr>
        <w:spacing w:before="100" w:beforeAutospacing="1" w:after="100" w:afterAutospacing="1"/>
        <w:rPr>
          <w:rFonts w:ascii="Arial" w:hAnsi="Arial" w:cs="Arial"/>
        </w:rPr>
      </w:pPr>
      <w:r w:rsidRPr="00B31EB9">
        <w:rPr>
          <w:rFonts w:ascii="Arial" w:hAnsi="Arial" w:cs="Arial"/>
        </w:rPr>
        <w:t>Support employers to:</w:t>
      </w:r>
    </w:p>
    <w:p w14:paraId="0F8AD404" w14:textId="77777777" w:rsidR="00B31EB9" w:rsidRPr="00B31EB9" w:rsidRDefault="00B31EB9" w:rsidP="00B31EB9">
      <w:pPr>
        <w:numPr>
          <w:ilvl w:val="1"/>
          <w:numId w:val="45"/>
        </w:numPr>
        <w:spacing w:before="100" w:beforeAutospacing="1" w:after="100" w:afterAutospacing="1"/>
        <w:rPr>
          <w:rFonts w:ascii="Arial" w:hAnsi="Arial" w:cs="Arial"/>
        </w:rPr>
      </w:pPr>
      <w:r w:rsidRPr="00B31EB9">
        <w:rPr>
          <w:rFonts w:ascii="Arial" w:hAnsi="Arial" w:cs="Arial"/>
        </w:rPr>
        <w:t>Use accessible job adverts and application formats</w:t>
      </w:r>
    </w:p>
    <w:p w14:paraId="5BF4690E" w14:textId="77777777" w:rsidR="00B31EB9" w:rsidRPr="00B31EB9" w:rsidRDefault="00B31EB9" w:rsidP="00B31EB9">
      <w:pPr>
        <w:numPr>
          <w:ilvl w:val="1"/>
          <w:numId w:val="45"/>
        </w:numPr>
        <w:spacing w:before="100" w:beforeAutospacing="1" w:after="100" w:afterAutospacing="1"/>
        <w:rPr>
          <w:rFonts w:ascii="Arial" w:hAnsi="Arial" w:cs="Arial"/>
        </w:rPr>
      </w:pPr>
      <w:r w:rsidRPr="00B31EB9">
        <w:rPr>
          <w:rFonts w:ascii="Arial" w:hAnsi="Arial" w:cs="Arial"/>
        </w:rPr>
        <w:t>Offer alternatives to online forms</w:t>
      </w:r>
    </w:p>
    <w:p w14:paraId="4A6F227D" w14:textId="77777777" w:rsidR="00B31EB9" w:rsidRPr="00B31EB9" w:rsidRDefault="00B31EB9" w:rsidP="00B31EB9">
      <w:pPr>
        <w:numPr>
          <w:ilvl w:val="1"/>
          <w:numId w:val="45"/>
        </w:numPr>
        <w:spacing w:before="100" w:beforeAutospacing="1" w:after="100" w:afterAutospacing="1"/>
        <w:rPr>
          <w:rFonts w:ascii="Arial" w:hAnsi="Arial" w:cs="Arial"/>
        </w:rPr>
      </w:pPr>
      <w:r w:rsidRPr="00B31EB9">
        <w:rPr>
          <w:rFonts w:ascii="Arial" w:hAnsi="Arial" w:cs="Arial"/>
        </w:rPr>
        <w:t>Clearly communicate how to request interview adjustments</w:t>
      </w:r>
    </w:p>
    <w:p w14:paraId="11CB94CC" w14:textId="5AC57D7B" w:rsidR="1F8BB74D" w:rsidRPr="00F27621" w:rsidRDefault="50481D14" w:rsidP="00F27621">
      <w:pPr>
        <w:numPr>
          <w:ilvl w:val="0"/>
          <w:numId w:val="45"/>
        </w:numPr>
        <w:spacing w:before="100" w:beforeAutospacing="1" w:after="100" w:afterAutospacing="1"/>
        <w:rPr>
          <w:rFonts w:ascii="Arial" w:hAnsi="Arial" w:cs="Arial"/>
        </w:rPr>
      </w:pPr>
      <w:r w:rsidRPr="1F8BB74D">
        <w:rPr>
          <w:rFonts w:ascii="Arial" w:hAnsi="Arial" w:cs="Arial"/>
        </w:rPr>
        <w:t xml:space="preserve">Encourage employers to actively state that </w:t>
      </w:r>
      <w:r w:rsidRPr="1F8BB74D">
        <w:rPr>
          <w:rFonts w:ascii="Arial" w:hAnsi="Arial" w:cs="Arial"/>
          <w:b/>
          <w:bCs/>
        </w:rPr>
        <w:t>disabled applicants are welcome</w:t>
      </w:r>
      <w:r w:rsidRPr="1F8BB74D">
        <w:rPr>
          <w:rFonts w:ascii="Arial" w:hAnsi="Arial" w:cs="Arial"/>
        </w:rPr>
        <w:t xml:space="preserve"> and explain what support is available.</w:t>
      </w:r>
    </w:p>
    <w:p w14:paraId="376C79EE" w14:textId="4F29531C" w:rsidR="50481D14" w:rsidRDefault="50481D14" w:rsidP="1F8BB74D">
      <w:pPr>
        <w:spacing w:beforeAutospacing="1" w:afterAutospacing="1"/>
        <w:outlineLvl w:val="3"/>
        <w:rPr>
          <w:rFonts w:ascii="Arial" w:hAnsi="Arial" w:cs="Arial"/>
          <w:b/>
          <w:bCs/>
        </w:rPr>
      </w:pPr>
      <w:r w:rsidRPr="1F8BB74D">
        <w:rPr>
          <w:rFonts w:ascii="Arial" w:hAnsi="Arial" w:cs="Arial"/>
          <w:b/>
          <w:bCs/>
        </w:rPr>
        <w:t>3. Provide simple, real-time advice for SMEs</w:t>
      </w:r>
    </w:p>
    <w:p w14:paraId="6A5DD137" w14:textId="77777777" w:rsidR="00B31EB9" w:rsidRPr="00B31EB9" w:rsidRDefault="00B31EB9" w:rsidP="00B31EB9">
      <w:pPr>
        <w:numPr>
          <w:ilvl w:val="0"/>
          <w:numId w:val="46"/>
        </w:numPr>
        <w:spacing w:before="100" w:beforeAutospacing="1" w:after="100" w:afterAutospacing="1"/>
        <w:rPr>
          <w:rFonts w:ascii="Arial" w:hAnsi="Arial" w:cs="Arial"/>
        </w:rPr>
      </w:pPr>
      <w:r w:rsidRPr="00B31EB9">
        <w:rPr>
          <w:rFonts w:ascii="Arial" w:hAnsi="Arial" w:cs="Arial"/>
        </w:rPr>
        <w:t>Many SMEs want to help but don’t know where to start. Offer:</w:t>
      </w:r>
    </w:p>
    <w:p w14:paraId="2C30183A" w14:textId="2369B7E9" w:rsidR="00B31EB9" w:rsidRPr="00381C26" w:rsidRDefault="00856E55" w:rsidP="00856E55">
      <w:pPr>
        <w:pStyle w:val="ListParagraph"/>
        <w:numPr>
          <w:ilvl w:val="0"/>
          <w:numId w:val="50"/>
        </w:numPr>
        <w:autoSpaceDE w:val="0"/>
        <w:autoSpaceDN w:val="0"/>
        <w:adjustRightInd w:val="0"/>
        <w:rPr>
          <w:rFonts w:ascii="Arial" w:eastAsiaTheme="minorHAnsi" w:hAnsi="Arial" w:cs="Arial"/>
          <w:lang w:eastAsia="en-US"/>
        </w:rPr>
      </w:pPr>
      <w:r w:rsidRPr="00381C26">
        <w:rPr>
          <w:rFonts w:ascii="Arial" w:hAnsi="Arial" w:cs="Arial"/>
        </w:rPr>
        <w:t xml:space="preserve">A </w:t>
      </w:r>
      <w:r w:rsidRPr="00381C26">
        <w:rPr>
          <w:rFonts w:ascii="Arial" w:hAnsi="Arial" w:cs="Arial"/>
          <w:b/>
          <w:bCs/>
        </w:rPr>
        <w:t>clear, central advice hub</w:t>
      </w:r>
      <w:r w:rsidRPr="00381C26">
        <w:rPr>
          <w:rFonts w:ascii="Arial" w:hAnsi="Arial" w:cs="Arial"/>
        </w:rPr>
        <w:t xml:space="preserve"> with examples of reasonable adjustments. For example, what adjustments worked for an employee with autism in retail</w:t>
      </w:r>
    </w:p>
    <w:p w14:paraId="0769D618" w14:textId="77777777" w:rsidR="00856E55" w:rsidRPr="00381C26" w:rsidRDefault="00B31EB9" w:rsidP="00856E55">
      <w:pPr>
        <w:pStyle w:val="ListParagraph"/>
        <w:numPr>
          <w:ilvl w:val="0"/>
          <w:numId w:val="50"/>
        </w:numPr>
        <w:spacing w:before="100" w:beforeAutospacing="1" w:after="100" w:afterAutospacing="1"/>
        <w:rPr>
          <w:rFonts w:ascii="Arial" w:hAnsi="Arial" w:cs="Arial"/>
        </w:rPr>
      </w:pPr>
      <w:r w:rsidRPr="00381C26">
        <w:rPr>
          <w:rFonts w:ascii="Arial" w:hAnsi="Arial" w:cs="Arial"/>
          <w:b/>
          <w:bCs/>
        </w:rPr>
        <w:t>Quick-access expert advice</w:t>
      </w:r>
      <w:r w:rsidRPr="00381C26">
        <w:rPr>
          <w:rFonts w:ascii="Arial" w:hAnsi="Arial" w:cs="Arial"/>
        </w:rPr>
        <w:t xml:space="preserve"> (e.g. phone line or live chat)</w:t>
      </w:r>
    </w:p>
    <w:p w14:paraId="5E2C8837" w14:textId="76C31110" w:rsidR="00B31EB9" w:rsidRPr="00381C26" w:rsidRDefault="50481D14" w:rsidP="1F8BB74D">
      <w:pPr>
        <w:pStyle w:val="ListParagraph"/>
        <w:numPr>
          <w:ilvl w:val="0"/>
          <w:numId w:val="50"/>
        </w:numPr>
        <w:spacing w:before="100" w:beforeAutospacing="1" w:after="100" w:afterAutospacing="1"/>
        <w:rPr>
          <w:rFonts w:ascii="Arial" w:hAnsi="Arial" w:cs="Arial"/>
        </w:rPr>
      </w:pPr>
      <w:r w:rsidRPr="1F8BB74D">
        <w:rPr>
          <w:rFonts w:ascii="Arial" w:hAnsi="Arial" w:cs="Arial"/>
        </w:rPr>
        <w:t>Access to local disability employment advisers or trusted</w:t>
      </w:r>
      <w:r w:rsidR="4FC7C802" w:rsidRPr="1F8BB74D">
        <w:rPr>
          <w:rFonts w:ascii="Arial" w:hAnsi="Arial" w:cs="Arial"/>
        </w:rPr>
        <w:t xml:space="preserve"> </w:t>
      </w:r>
      <w:r w:rsidRPr="1F8BB74D">
        <w:rPr>
          <w:rFonts w:ascii="Arial" w:hAnsi="Arial" w:cs="Arial"/>
        </w:rPr>
        <w:t>voluntary sector partners</w:t>
      </w:r>
      <w:r w:rsidR="4FC7C802" w:rsidRPr="1F8BB74D">
        <w:rPr>
          <w:rFonts w:ascii="Arial" w:hAnsi="Arial" w:cs="Arial"/>
        </w:rPr>
        <w:t xml:space="preserve"> who can provide tailored training to workplaces</w:t>
      </w:r>
    </w:p>
    <w:p w14:paraId="1B090330" w14:textId="0A150D0A" w:rsidR="1F8BB74D" w:rsidRDefault="1F8BB74D" w:rsidP="1F8BB74D">
      <w:pPr>
        <w:pStyle w:val="ListParagraph"/>
        <w:spacing w:beforeAutospacing="1" w:afterAutospacing="1"/>
        <w:ind w:left="1440"/>
        <w:rPr>
          <w:rFonts w:ascii="Arial" w:hAnsi="Arial" w:cs="Arial"/>
        </w:rPr>
      </w:pPr>
    </w:p>
    <w:p w14:paraId="6D72A0B6" w14:textId="77777777" w:rsidR="00B31EB9" w:rsidRPr="00B31EB9" w:rsidRDefault="00B31EB9" w:rsidP="00B31EB9">
      <w:pPr>
        <w:spacing w:before="100" w:beforeAutospacing="1" w:after="100" w:afterAutospacing="1"/>
        <w:outlineLvl w:val="3"/>
        <w:rPr>
          <w:rFonts w:ascii="Arial" w:hAnsi="Arial" w:cs="Arial"/>
          <w:b/>
          <w:bCs/>
        </w:rPr>
      </w:pPr>
      <w:r w:rsidRPr="00B31EB9">
        <w:rPr>
          <w:rFonts w:ascii="Arial" w:hAnsi="Arial" w:cs="Arial"/>
          <w:b/>
          <w:bCs/>
        </w:rPr>
        <w:t>4. Promote Access to Work and make it easier</w:t>
      </w:r>
    </w:p>
    <w:p w14:paraId="618C542F" w14:textId="77777777" w:rsidR="00B31EB9" w:rsidRPr="00B31EB9" w:rsidRDefault="00B31EB9" w:rsidP="00B31EB9">
      <w:pPr>
        <w:numPr>
          <w:ilvl w:val="0"/>
          <w:numId w:val="47"/>
        </w:numPr>
        <w:spacing w:before="100" w:beforeAutospacing="1" w:after="100" w:afterAutospacing="1"/>
        <w:rPr>
          <w:rFonts w:ascii="Arial" w:hAnsi="Arial" w:cs="Arial"/>
        </w:rPr>
      </w:pPr>
      <w:r w:rsidRPr="00B31EB9">
        <w:rPr>
          <w:rFonts w:ascii="Arial" w:hAnsi="Arial" w:cs="Arial"/>
        </w:rPr>
        <w:t>Many SMEs still don’t understand Access to Work or see it as overly complex.</w:t>
      </w:r>
    </w:p>
    <w:p w14:paraId="0E239D92" w14:textId="4512FF37" w:rsidR="1F8BB74D" w:rsidRPr="008278B4" w:rsidRDefault="50481D14" w:rsidP="008278B4">
      <w:pPr>
        <w:numPr>
          <w:ilvl w:val="0"/>
          <w:numId w:val="47"/>
        </w:numPr>
        <w:spacing w:before="100" w:beforeAutospacing="1" w:after="100" w:afterAutospacing="1"/>
        <w:rPr>
          <w:rFonts w:ascii="Arial" w:hAnsi="Arial" w:cs="Arial"/>
        </w:rPr>
      </w:pPr>
      <w:r w:rsidRPr="1F8BB74D">
        <w:rPr>
          <w:rFonts w:ascii="Arial" w:hAnsi="Arial" w:cs="Arial"/>
        </w:rPr>
        <w:t xml:space="preserve">Provide simple guidance, joint applications, and support from local organisations to </w:t>
      </w:r>
      <w:r w:rsidRPr="1F8BB74D">
        <w:rPr>
          <w:rFonts w:ascii="Arial" w:hAnsi="Arial" w:cs="Arial"/>
          <w:b/>
          <w:bCs/>
        </w:rPr>
        <w:t>help both employers and disabled staff navigate the process</w:t>
      </w:r>
      <w:r w:rsidRPr="1F8BB74D">
        <w:rPr>
          <w:rFonts w:ascii="Arial" w:hAnsi="Arial" w:cs="Arial"/>
        </w:rPr>
        <w:t>.</w:t>
      </w:r>
    </w:p>
    <w:p w14:paraId="6B93E405" w14:textId="77777777" w:rsidR="00B31EB9" w:rsidRPr="00B31EB9" w:rsidRDefault="00B31EB9" w:rsidP="00B31EB9">
      <w:pPr>
        <w:spacing w:before="100" w:beforeAutospacing="1" w:after="100" w:afterAutospacing="1"/>
        <w:outlineLvl w:val="3"/>
        <w:rPr>
          <w:rFonts w:ascii="Arial" w:hAnsi="Arial" w:cs="Arial"/>
          <w:b/>
          <w:bCs/>
        </w:rPr>
      </w:pPr>
      <w:r w:rsidRPr="00B31EB9">
        <w:rPr>
          <w:rFonts w:ascii="Arial" w:hAnsi="Arial" w:cs="Arial"/>
          <w:b/>
          <w:bCs/>
        </w:rPr>
        <w:t>5. Celebrate inclusive employers</w:t>
      </w:r>
    </w:p>
    <w:p w14:paraId="239F8E8D" w14:textId="266E82E1" w:rsidR="00B31EB9" w:rsidRPr="00B31EB9" w:rsidRDefault="00B31EB9" w:rsidP="00B31EB9">
      <w:pPr>
        <w:numPr>
          <w:ilvl w:val="0"/>
          <w:numId w:val="48"/>
        </w:numPr>
        <w:spacing w:before="100" w:beforeAutospacing="1" w:after="100" w:afterAutospacing="1"/>
        <w:rPr>
          <w:rFonts w:ascii="Arial" w:hAnsi="Arial" w:cs="Arial"/>
        </w:rPr>
      </w:pPr>
      <w:r w:rsidRPr="00B31EB9">
        <w:rPr>
          <w:rFonts w:ascii="Arial" w:hAnsi="Arial" w:cs="Arial"/>
        </w:rPr>
        <w:t xml:space="preserve">Recognise and reward SMEs that demonstrate inclusive practice </w:t>
      </w:r>
      <w:r w:rsidR="00D250B0">
        <w:rPr>
          <w:rFonts w:ascii="Arial" w:hAnsi="Arial" w:cs="Arial"/>
        </w:rPr>
        <w:t>–</w:t>
      </w:r>
      <w:r w:rsidRPr="00B31EB9">
        <w:rPr>
          <w:rFonts w:ascii="Arial" w:hAnsi="Arial" w:cs="Arial"/>
        </w:rPr>
        <w:t xml:space="preserve"> through </w:t>
      </w:r>
      <w:r w:rsidRPr="00B31EB9">
        <w:rPr>
          <w:rFonts w:ascii="Arial" w:hAnsi="Arial" w:cs="Arial"/>
          <w:b/>
          <w:bCs/>
        </w:rPr>
        <w:t>public awards, grants, or procurement preference</w:t>
      </w:r>
      <w:r w:rsidRPr="00B31EB9">
        <w:rPr>
          <w:rFonts w:ascii="Arial" w:hAnsi="Arial" w:cs="Arial"/>
        </w:rPr>
        <w:t>.</w:t>
      </w:r>
    </w:p>
    <w:p w14:paraId="7528D242" w14:textId="1D4ED8CB" w:rsidR="1F8BB74D" w:rsidRPr="00F27621" w:rsidRDefault="50481D14" w:rsidP="00F27621">
      <w:pPr>
        <w:numPr>
          <w:ilvl w:val="0"/>
          <w:numId w:val="48"/>
        </w:numPr>
        <w:spacing w:before="100" w:beforeAutospacing="1" w:after="100" w:afterAutospacing="1"/>
        <w:rPr>
          <w:rFonts w:ascii="Arial" w:hAnsi="Arial" w:cs="Arial"/>
        </w:rPr>
      </w:pPr>
      <w:r w:rsidRPr="1F8BB74D">
        <w:rPr>
          <w:rFonts w:ascii="Arial" w:hAnsi="Arial" w:cs="Arial"/>
        </w:rPr>
        <w:t xml:space="preserve">Share real-world case studies to show that adjustments are </w:t>
      </w:r>
      <w:r w:rsidRPr="1F8BB74D">
        <w:rPr>
          <w:rFonts w:ascii="Arial" w:hAnsi="Arial" w:cs="Arial"/>
          <w:b/>
          <w:bCs/>
        </w:rPr>
        <w:t>often simple, low-cost, and good for business</w:t>
      </w:r>
      <w:r w:rsidRPr="1F8BB74D">
        <w:rPr>
          <w:rFonts w:ascii="Arial" w:hAnsi="Arial" w:cs="Arial"/>
        </w:rPr>
        <w:t>.</w:t>
      </w:r>
    </w:p>
    <w:p w14:paraId="43B6E349" w14:textId="74DFB2B8" w:rsidR="1F8BB74D" w:rsidRPr="00F27621" w:rsidRDefault="50481D14" w:rsidP="00F27621">
      <w:pPr>
        <w:spacing w:before="100" w:beforeAutospacing="1" w:after="100" w:afterAutospacing="1"/>
        <w:rPr>
          <w:rFonts w:ascii="Arial" w:hAnsi="Arial" w:cs="Arial"/>
        </w:rPr>
      </w:pPr>
      <w:r w:rsidRPr="1F8BB74D">
        <w:rPr>
          <w:rFonts w:ascii="Arial" w:hAnsi="Arial" w:cs="Arial"/>
        </w:rPr>
        <w:t xml:space="preserve">When disabled people help design the solutions </w:t>
      </w:r>
      <w:r w:rsidR="02DDDB37" w:rsidRPr="1F8BB74D">
        <w:rPr>
          <w:rFonts w:ascii="Arial" w:hAnsi="Arial" w:cs="Arial"/>
        </w:rPr>
        <w:t>–</w:t>
      </w:r>
      <w:r w:rsidRPr="1F8BB74D">
        <w:rPr>
          <w:rFonts w:ascii="Arial" w:hAnsi="Arial" w:cs="Arial"/>
        </w:rPr>
        <w:t xml:space="preserve"> and are </w:t>
      </w:r>
      <w:r w:rsidRPr="1F8BB74D">
        <w:rPr>
          <w:rFonts w:ascii="Arial" w:hAnsi="Arial" w:cs="Arial"/>
          <w:b/>
          <w:bCs/>
        </w:rPr>
        <w:t>represented at every level</w:t>
      </w:r>
      <w:r w:rsidRPr="1F8BB74D">
        <w:rPr>
          <w:rFonts w:ascii="Arial" w:hAnsi="Arial" w:cs="Arial"/>
        </w:rPr>
        <w:t xml:space="preserve"> </w:t>
      </w:r>
      <w:r w:rsidR="02DDDB37" w:rsidRPr="1F8BB74D">
        <w:rPr>
          <w:rFonts w:ascii="Arial" w:hAnsi="Arial" w:cs="Arial"/>
        </w:rPr>
        <w:t>–</w:t>
      </w:r>
      <w:r w:rsidRPr="1F8BB74D">
        <w:rPr>
          <w:rFonts w:ascii="Arial" w:hAnsi="Arial" w:cs="Arial"/>
        </w:rPr>
        <w:t xml:space="preserve"> we create a system that works in practice, not just in policy. Inclusion shouldn’t rely on luck or individual employers going the extra mile. It must be </w:t>
      </w:r>
      <w:r w:rsidRPr="1F8BB74D">
        <w:rPr>
          <w:rFonts w:ascii="Arial" w:hAnsi="Arial" w:cs="Arial"/>
          <w:b/>
          <w:bCs/>
        </w:rPr>
        <w:t>expected, supported, and championed.</w:t>
      </w:r>
    </w:p>
    <w:p w14:paraId="7C483ED6" w14:textId="44D827EB" w:rsidR="1F8BB74D" w:rsidRDefault="5E4E4F0A" w:rsidP="00F27621">
      <w:pPr>
        <w:spacing w:before="100" w:beforeAutospacing="1" w:after="100" w:afterAutospacing="1"/>
        <w:outlineLvl w:val="2"/>
        <w:rPr>
          <w:rFonts w:ascii="Arial" w:hAnsi="Arial" w:cs="Arial"/>
          <w:b/>
          <w:bCs/>
        </w:rPr>
      </w:pPr>
      <w:r w:rsidRPr="1F8BB74D">
        <w:rPr>
          <w:rFonts w:ascii="Arial" w:hAnsi="Arial" w:cs="Arial"/>
          <w:b/>
          <w:bCs/>
        </w:rPr>
        <w:t xml:space="preserve">Q14: What should DWP directly fund for both employers and individuals to maximise the impact of a future Access to Work and reach as many people as possible? </w:t>
      </w:r>
    </w:p>
    <w:p w14:paraId="679497D2" w14:textId="33802B94" w:rsidR="1F8BB74D" w:rsidRDefault="5E4E4F0A" w:rsidP="00F27621">
      <w:pPr>
        <w:spacing w:before="100" w:beforeAutospacing="1" w:after="100" w:afterAutospacing="1"/>
        <w:rPr>
          <w:rFonts w:ascii="Arial" w:hAnsi="Arial" w:cs="Arial"/>
        </w:rPr>
      </w:pPr>
      <w:r w:rsidRPr="1F8BB74D">
        <w:rPr>
          <w:rFonts w:ascii="Arial" w:hAnsi="Arial" w:cs="Arial"/>
        </w:rPr>
        <w:t xml:space="preserve">Access to Work is essential to making employment sustainable for disabled people – but it must be properly resourced, fairly delivered, and reflect the </w:t>
      </w:r>
      <w:r w:rsidRPr="1F8BB74D">
        <w:rPr>
          <w:rFonts w:ascii="Arial" w:hAnsi="Arial" w:cs="Arial"/>
          <w:b/>
          <w:bCs/>
        </w:rPr>
        <w:t>real complexity of support needs</w:t>
      </w:r>
      <w:r w:rsidRPr="1F8BB74D">
        <w:rPr>
          <w:rFonts w:ascii="Arial" w:hAnsi="Arial" w:cs="Arial"/>
        </w:rPr>
        <w:t>, especially for those with learning disabilities, autism, or fluctuating mental health conditions.</w:t>
      </w:r>
      <w:r w:rsidR="112F0C33" w:rsidRPr="1F8BB74D">
        <w:rPr>
          <w:rFonts w:ascii="Arial" w:hAnsi="Arial" w:cs="Arial"/>
        </w:rPr>
        <w:t xml:space="preserve"> </w:t>
      </w:r>
      <w:r w:rsidRPr="1F8BB74D">
        <w:rPr>
          <w:rFonts w:ascii="Arial" w:hAnsi="Arial" w:cs="Arial"/>
        </w:rPr>
        <w:t xml:space="preserve">If DWP is serious about value for money, it must recognise that </w:t>
      </w:r>
      <w:r w:rsidRPr="1F8BB74D">
        <w:rPr>
          <w:rFonts w:ascii="Arial" w:hAnsi="Arial" w:cs="Arial"/>
          <w:b/>
          <w:bCs/>
        </w:rPr>
        <w:t>early, consistent, and specialist support enables independence and long-term employment</w:t>
      </w:r>
      <w:r w:rsidRPr="1F8BB74D">
        <w:rPr>
          <w:rFonts w:ascii="Arial" w:hAnsi="Arial" w:cs="Arial"/>
        </w:rPr>
        <w:t xml:space="preserve"> – while delays, limitations, and premature withdrawal of support increase the risk of job loss, crisis, and further costs elsewhere in the system.</w:t>
      </w:r>
    </w:p>
    <w:p w14:paraId="7E958FE6" w14:textId="57149200" w:rsidR="1F8BB74D" w:rsidRPr="00F27621" w:rsidRDefault="5E4E4F0A" w:rsidP="00F27621">
      <w:pPr>
        <w:spacing w:before="100" w:beforeAutospacing="1" w:after="100" w:afterAutospacing="1"/>
        <w:rPr>
          <w:rFonts w:ascii="Arial" w:hAnsi="Arial" w:cs="Arial"/>
        </w:rPr>
      </w:pPr>
      <w:r w:rsidRPr="1F8BB74D">
        <w:rPr>
          <w:rFonts w:ascii="Arial" w:hAnsi="Arial" w:cs="Arial"/>
        </w:rPr>
        <w:t xml:space="preserve">Here are our </w:t>
      </w:r>
      <w:r w:rsidR="4393ADB1" w:rsidRPr="1F8BB74D">
        <w:rPr>
          <w:rFonts w:ascii="Arial" w:hAnsi="Arial" w:cs="Arial"/>
        </w:rPr>
        <w:t>6</w:t>
      </w:r>
      <w:r w:rsidR="6C1BD5C8" w:rsidRPr="1F8BB74D">
        <w:rPr>
          <w:rFonts w:ascii="Arial" w:hAnsi="Arial" w:cs="Arial"/>
        </w:rPr>
        <w:t xml:space="preserve"> key </w:t>
      </w:r>
      <w:r w:rsidRPr="1F8BB74D">
        <w:rPr>
          <w:rFonts w:ascii="Arial" w:hAnsi="Arial" w:cs="Arial"/>
        </w:rPr>
        <w:t>recommendations:</w:t>
      </w:r>
    </w:p>
    <w:p w14:paraId="42420C4F" w14:textId="03D35CF4" w:rsidR="00423F8D" w:rsidRPr="00423F8D" w:rsidRDefault="5E4E4F0A" w:rsidP="1F8BB74D">
      <w:pPr>
        <w:pStyle w:val="ListParagraph"/>
        <w:numPr>
          <w:ilvl w:val="0"/>
          <w:numId w:val="1"/>
        </w:numPr>
        <w:spacing w:before="100" w:beforeAutospacing="1" w:after="100" w:afterAutospacing="1"/>
        <w:outlineLvl w:val="2"/>
        <w:rPr>
          <w:rFonts w:ascii="Arial" w:hAnsi="Arial" w:cs="Arial"/>
          <w:b/>
          <w:bCs/>
        </w:rPr>
      </w:pPr>
      <w:r w:rsidRPr="1F8BB74D">
        <w:rPr>
          <w:rFonts w:ascii="Arial" w:hAnsi="Arial" w:cs="Arial"/>
          <w:b/>
          <w:bCs/>
        </w:rPr>
        <w:t>Urgent review of the April 2025 changes to Supported Internship funding</w:t>
      </w:r>
    </w:p>
    <w:p w14:paraId="7ADEF8C1" w14:textId="5FD1BF2B" w:rsidR="00423F8D" w:rsidRPr="00423F8D" w:rsidRDefault="5E4E4F0A" w:rsidP="1F8BB74D">
      <w:pPr>
        <w:spacing w:before="100" w:beforeAutospacing="1" w:after="100" w:afterAutospacing="1"/>
        <w:ind w:left="720"/>
        <w:rPr>
          <w:rFonts w:ascii="Arial" w:hAnsi="Arial" w:cs="Arial"/>
        </w:rPr>
      </w:pPr>
      <w:r w:rsidRPr="1F8BB74D">
        <w:rPr>
          <w:rFonts w:ascii="Arial" w:hAnsi="Arial" w:cs="Arial"/>
        </w:rPr>
        <w:t xml:space="preserve">We are extremely concerned about the changes introduced in </w:t>
      </w:r>
      <w:r w:rsidRPr="1F8BB74D">
        <w:rPr>
          <w:rFonts w:ascii="Arial" w:hAnsi="Arial" w:cs="Arial"/>
          <w:b/>
          <w:bCs/>
        </w:rPr>
        <w:t>April 2025</w:t>
      </w:r>
      <w:r w:rsidRPr="1F8BB74D">
        <w:rPr>
          <w:rFonts w:ascii="Arial" w:hAnsi="Arial" w:cs="Arial"/>
        </w:rPr>
        <w:t xml:space="preserve"> to Access to Work funding for Supported Internships – particularly the requirement that all job coach support plans be limited to 26 weeks and include a mandatory “tapering off” of support.</w:t>
      </w:r>
    </w:p>
    <w:p w14:paraId="56F9FDF2" w14:textId="77777777" w:rsidR="00423F8D" w:rsidRPr="00423F8D" w:rsidRDefault="5E4E4F0A" w:rsidP="1F8BB74D">
      <w:pPr>
        <w:spacing w:before="100" w:beforeAutospacing="1" w:after="100" w:afterAutospacing="1"/>
        <w:ind w:left="720"/>
        <w:rPr>
          <w:rFonts w:ascii="Arial" w:hAnsi="Arial" w:cs="Arial"/>
        </w:rPr>
      </w:pPr>
      <w:r w:rsidRPr="1F8BB74D">
        <w:rPr>
          <w:rFonts w:ascii="Arial" w:hAnsi="Arial" w:cs="Arial"/>
        </w:rPr>
        <w:t xml:space="preserve">Although this is described as aligning with existing guidance, in practice it represents a </w:t>
      </w:r>
      <w:r w:rsidRPr="1F8BB74D">
        <w:rPr>
          <w:rFonts w:ascii="Arial" w:hAnsi="Arial" w:cs="Arial"/>
          <w:b/>
          <w:bCs/>
        </w:rPr>
        <w:t>de facto policy change</w:t>
      </w:r>
      <w:r w:rsidRPr="1F8BB74D">
        <w:rPr>
          <w:rFonts w:ascii="Arial" w:hAnsi="Arial" w:cs="Arial"/>
        </w:rPr>
        <w:t xml:space="preserve"> with serious implications for the effectiveness of Supported Internships and the outcomes for the young people they support.</w:t>
      </w:r>
    </w:p>
    <w:p w14:paraId="146996B5" w14:textId="4B31DD8B" w:rsidR="1F8BB74D" w:rsidRDefault="5E4E4F0A" w:rsidP="00F27621">
      <w:pPr>
        <w:spacing w:before="100" w:beforeAutospacing="1" w:after="100" w:afterAutospacing="1"/>
        <w:ind w:left="720"/>
        <w:rPr>
          <w:rFonts w:ascii="Arial" w:hAnsi="Arial" w:cs="Arial"/>
        </w:rPr>
      </w:pPr>
      <w:r w:rsidRPr="1F8BB74D">
        <w:rPr>
          <w:rFonts w:ascii="Arial" w:hAnsi="Arial" w:cs="Arial"/>
        </w:rPr>
        <w:t xml:space="preserve">Supported Internships typically follow the academic calendar (39 weeks). The level and type of support needed by each intern can vary considerably – and </w:t>
      </w:r>
      <w:r w:rsidRPr="1F8BB74D">
        <w:rPr>
          <w:rFonts w:ascii="Arial" w:hAnsi="Arial" w:cs="Arial"/>
        </w:rPr>
        <w:lastRenderedPageBreak/>
        <w:t xml:space="preserve">is not always predictable. A fixed 26-week limit, regardless of individual needs or placement duration, risks </w:t>
      </w:r>
      <w:r w:rsidRPr="1F8BB74D">
        <w:rPr>
          <w:rFonts w:ascii="Arial" w:hAnsi="Arial" w:cs="Arial"/>
          <w:b/>
          <w:bCs/>
        </w:rPr>
        <w:t>undermining the entire programme</w:t>
      </w:r>
      <w:r w:rsidRPr="1F8BB74D">
        <w:rPr>
          <w:rFonts w:ascii="Arial" w:hAnsi="Arial" w:cs="Arial"/>
        </w:rPr>
        <w:t>.</w:t>
      </w:r>
    </w:p>
    <w:p w14:paraId="154EE79D" w14:textId="530D0BA4" w:rsidR="1F8BB74D" w:rsidRDefault="5E4E4F0A" w:rsidP="00F27621">
      <w:pPr>
        <w:spacing w:before="100" w:beforeAutospacing="1" w:after="100" w:afterAutospacing="1"/>
        <w:ind w:firstLine="720"/>
        <w:rPr>
          <w:rFonts w:ascii="Arial" w:hAnsi="Arial" w:cs="Arial"/>
        </w:rPr>
      </w:pPr>
      <w:r w:rsidRPr="1F8BB74D">
        <w:rPr>
          <w:rFonts w:ascii="Arial" w:hAnsi="Arial" w:cs="Arial"/>
        </w:rPr>
        <w:t xml:space="preserve">As a charity that provides job coaches for Supported Internship programmes, </w:t>
      </w:r>
      <w:r w:rsidR="00423F8D">
        <w:tab/>
      </w:r>
      <w:r w:rsidRPr="1F8BB74D">
        <w:rPr>
          <w:rFonts w:ascii="Arial" w:hAnsi="Arial" w:cs="Arial"/>
        </w:rPr>
        <w:t>we have seen first-hand how:</w:t>
      </w:r>
    </w:p>
    <w:p w14:paraId="7B67CBBA" w14:textId="04B7E25A" w:rsidR="00423F8D" w:rsidRPr="00423F8D" w:rsidRDefault="5E4E4F0A" w:rsidP="1F8BB74D">
      <w:pPr>
        <w:numPr>
          <w:ilvl w:val="0"/>
          <w:numId w:val="51"/>
        </w:numPr>
        <w:spacing w:before="100" w:beforeAutospacing="1" w:after="100" w:afterAutospacing="1"/>
        <w:rPr>
          <w:rFonts w:ascii="Arial" w:hAnsi="Arial" w:cs="Arial"/>
        </w:rPr>
      </w:pPr>
      <w:r w:rsidRPr="1F8BB74D">
        <w:rPr>
          <w:rFonts w:ascii="Arial" w:hAnsi="Arial" w:cs="Arial"/>
        </w:rPr>
        <w:t xml:space="preserve">Young people with learning disabilities often require </w:t>
      </w:r>
      <w:r w:rsidRPr="1F8BB74D">
        <w:rPr>
          <w:rFonts w:ascii="Arial" w:hAnsi="Arial" w:cs="Arial"/>
          <w:b/>
          <w:bCs/>
        </w:rPr>
        <w:t>consistent, specialist support</w:t>
      </w:r>
      <w:r w:rsidRPr="1F8BB74D">
        <w:rPr>
          <w:rFonts w:ascii="Arial" w:hAnsi="Arial" w:cs="Arial"/>
        </w:rPr>
        <w:t xml:space="preserve"> throughout the full internship</w:t>
      </w:r>
    </w:p>
    <w:p w14:paraId="259F1D71" w14:textId="2869D4FE" w:rsidR="1F8BB74D" w:rsidRPr="00F27621" w:rsidRDefault="5E4E4F0A" w:rsidP="00F27621">
      <w:pPr>
        <w:numPr>
          <w:ilvl w:val="0"/>
          <w:numId w:val="51"/>
        </w:numPr>
        <w:spacing w:before="100" w:beforeAutospacing="1" w:after="100" w:afterAutospacing="1"/>
        <w:rPr>
          <w:rFonts w:ascii="Arial" w:hAnsi="Arial" w:cs="Arial"/>
        </w:rPr>
      </w:pPr>
      <w:r w:rsidRPr="1F8BB74D">
        <w:rPr>
          <w:rFonts w:ascii="Arial" w:hAnsi="Arial" w:cs="Arial"/>
        </w:rPr>
        <w:t xml:space="preserve">Prematurely withdrawing support </w:t>
      </w:r>
      <w:proofErr w:type="gramStart"/>
      <w:r w:rsidRPr="1F8BB74D">
        <w:rPr>
          <w:rFonts w:ascii="Arial" w:hAnsi="Arial" w:cs="Arial"/>
        </w:rPr>
        <w:t>places</w:t>
      </w:r>
      <w:proofErr w:type="gramEnd"/>
      <w:r w:rsidRPr="1F8BB74D">
        <w:rPr>
          <w:rFonts w:ascii="Arial" w:hAnsi="Arial" w:cs="Arial"/>
        </w:rPr>
        <w:t xml:space="preserve"> the individual, the placement, and their long-term employment at risk</w:t>
      </w:r>
    </w:p>
    <w:p w14:paraId="0009F860" w14:textId="4097C7A3" w:rsidR="5E4E4F0A" w:rsidRDefault="5E4E4F0A" w:rsidP="1F8BB74D">
      <w:pPr>
        <w:pStyle w:val="ListParagraph"/>
        <w:numPr>
          <w:ilvl w:val="0"/>
          <w:numId w:val="1"/>
        </w:numPr>
        <w:spacing w:beforeAutospacing="1" w:afterAutospacing="1"/>
        <w:rPr>
          <w:rFonts w:ascii="Arial" w:hAnsi="Arial" w:cs="Arial"/>
        </w:rPr>
      </w:pPr>
      <w:r w:rsidRPr="1F8BB74D">
        <w:rPr>
          <w:rFonts w:ascii="Arial" w:hAnsi="Arial" w:cs="Arial"/>
          <w:b/>
          <w:bCs/>
        </w:rPr>
        <w:t>Fund timely support for people already in work</w:t>
      </w:r>
    </w:p>
    <w:p w14:paraId="3F2C4D70" w14:textId="7F1CE2DF" w:rsidR="1F8BB74D" w:rsidRDefault="5E4E4F0A" w:rsidP="00F27621">
      <w:pPr>
        <w:spacing w:before="100" w:beforeAutospacing="1" w:after="100" w:afterAutospacing="1"/>
        <w:ind w:firstLine="720"/>
        <w:rPr>
          <w:rFonts w:ascii="Arial" w:hAnsi="Arial" w:cs="Arial"/>
        </w:rPr>
      </w:pPr>
      <w:r w:rsidRPr="1F8BB74D">
        <w:rPr>
          <w:rFonts w:ascii="Arial" w:hAnsi="Arial" w:cs="Arial"/>
        </w:rPr>
        <w:t>People already in employment may need job coach support when:</w:t>
      </w:r>
    </w:p>
    <w:p w14:paraId="635BEBDC" w14:textId="77777777" w:rsidR="00423F8D" w:rsidRPr="00423F8D" w:rsidRDefault="00423F8D" w:rsidP="00423F8D">
      <w:pPr>
        <w:numPr>
          <w:ilvl w:val="0"/>
          <w:numId w:val="52"/>
        </w:numPr>
        <w:spacing w:before="100" w:beforeAutospacing="1" w:after="100" w:afterAutospacing="1"/>
        <w:rPr>
          <w:rFonts w:ascii="Arial" w:hAnsi="Arial" w:cs="Arial"/>
        </w:rPr>
      </w:pPr>
      <w:r w:rsidRPr="00423F8D">
        <w:rPr>
          <w:rFonts w:ascii="Arial" w:hAnsi="Arial" w:cs="Arial"/>
        </w:rPr>
        <w:t>Their role or workplace environment changes</w:t>
      </w:r>
    </w:p>
    <w:p w14:paraId="58743BA0" w14:textId="77777777" w:rsidR="00423F8D" w:rsidRPr="00423F8D" w:rsidRDefault="00423F8D" w:rsidP="00423F8D">
      <w:pPr>
        <w:numPr>
          <w:ilvl w:val="0"/>
          <w:numId w:val="52"/>
        </w:numPr>
        <w:spacing w:before="100" w:beforeAutospacing="1" w:after="100" w:afterAutospacing="1"/>
        <w:rPr>
          <w:rFonts w:ascii="Arial" w:hAnsi="Arial" w:cs="Arial"/>
        </w:rPr>
      </w:pPr>
      <w:r w:rsidRPr="00423F8D">
        <w:rPr>
          <w:rFonts w:ascii="Arial" w:hAnsi="Arial" w:cs="Arial"/>
        </w:rPr>
        <w:t>They encounter new challenges or reduced confidence</w:t>
      </w:r>
    </w:p>
    <w:p w14:paraId="40098323" w14:textId="50E9564C" w:rsidR="1F8BB74D" w:rsidRPr="00F27621" w:rsidRDefault="5E4E4F0A" w:rsidP="00F27621">
      <w:pPr>
        <w:numPr>
          <w:ilvl w:val="0"/>
          <w:numId w:val="52"/>
        </w:numPr>
        <w:spacing w:before="100" w:beforeAutospacing="1" w:after="100" w:afterAutospacing="1"/>
        <w:rPr>
          <w:rFonts w:ascii="Arial" w:hAnsi="Arial" w:cs="Arial"/>
        </w:rPr>
      </w:pPr>
      <w:r w:rsidRPr="1F8BB74D">
        <w:rPr>
          <w:rFonts w:ascii="Arial" w:hAnsi="Arial" w:cs="Arial"/>
        </w:rPr>
        <w:t>They are in crisis</w:t>
      </w:r>
    </w:p>
    <w:p w14:paraId="3E72318B" w14:textId="22A0839E" w:rsidR="1F8BB74D" w:rsidRDefault="5E4E4F0A" w:rsidP="00F27621">
      <w:pPr>
        <w:spacing w:before="100" w:beforeAutospacing="1" w:after="100" w:afterAutospacing="1"/>
        <w:ind w:firstLine="720"/>
        <w:rPr>
          <w:rFonts w:ascii="Arial" w:hAnsi="Arial" w:cs="Arial"/>
        </w:rPr>
      </w:pPr>
      <w:r w:rsidRPr="1F8BB74D">
        <w:rPr>
          <w:rFonts w:ascii="Arial" w:hAnsi="Arial" w:cs="Arial"/>
        </w:rPr>
        <w:t xml:space="preserve">Currently, some wait </w:t>
      </w:r>
      <w:r w:rsidRPr="1F8BB74D">
        <w:rPr>
          <w:rFonts w:ascii="Arial" w:hAnsi="Arial" w:cs="Arial"/>
          <w:b/>
          <w:bCs/>
        </w:rPr>
        <w:t>up to 30 weeks</w:t>
      </w:r>
      <w:r w:rsidRPr="1F8BB74D">
        <w:rPr>
          <w:rFonts w:ascii="Arial" w:hAnsi="Arial" w:cs="Arial"/>
        </w:rPr>
        <w:t xml:space="preserve"> for Access to Work support. </w:t>
      </w:r>
      <w:proofErr w:type="gramStart"/>
      <w:r w:rsidRPr="1F8BB74D">
        <w:rPr>
          <w:rFonts w:ascii="Arial" w:hAnsi="Arial" w:cs="Arial"/>
        </w:rPr>
        <w:t>This delays</w:t>
      </w:r>
      <w:proofErr w:type="gramEnd"/>
      <w:r w:rsidRPr="1F8BB74D">
        <w:rPr>
          <w:rFonts w:ascii="Arial" w:hAnsi="Arial" w:cs="Arial"/>
        </w:rPr>
        <w:t xml:space="preserve"> </w:t>
      </w:r>
      <w:r w:rsidR="00423F8D">
        <w:tab/>
      </w:r>
      <w:r w:rsidRPr="1F8BB74D">
        <w:rPr>
          <w:rFonts w:ascii="Arial" w:hAnsi="Arial" w:cs="Arial"/>
        </w:rPr>
        <w:t xml:space="preserve">help until after the situation has deteriorated – a timeframe that </w:t>
      </w:r>
      <w:r w:rsidRPr="1F8BB74D">
        <w:rPr>
          <w:rFonts w:ascii="Arial" w:hAnsi="Arial" w:cs="Arial"/>
          <w:b/>
          <w:bCs/>
        </w:rPr>
        <w:t xml:space="preserve">fails both the </w:t>
      </w:r>
      <w:r w:rsidR="00423F8D">
        <w:tab/>
      </w:r>
      <w:r w:rsidRPr="1F8BB74D">
        <w:rPr>
          <w:rFonts w:ascii="Arial" w:hAnsi="Arial" w:cs="Arial"/>
          <w:b/>
          <w:bCs/>
        </w:rPr>
        <w:t>employee and the employer</w:t>
      </w:r>
      <w:r w:rsidRPr="1F8BB74D">
        <w:rPr>
          <w:rFonts w:ascii="Arial" w:hAnsi="Arial" w:cs="Arial"/>
        </w:rPr>
        <w:t>.</w:t>
      </w:r>
    </w:p>
    <w:p w14:paraId="6F91C63C" w14:textId="02E60E5B" w:rsidR="1F8BB74D" w:rsidRDefault="5E4E4F0A" w:rsidP="00F27621">
      <w:pPr>
        <w:spacing w:before="100" w:beforeAutospacing="1" w:after="100" w:afterAutospacing="1"/>
        <w:ind w:firstLine="720"/>
        <w:rPr>
          <w:rFonts w:ascii="Arial" w:hAnsi="Arial" w:cs="Arial"/>
        </w:rPr>
      </w:pPr>
      <w:r w:rsidRPr="1F8BB74D">
        <w:rPr>
          <w:rFonts w:ascii="Arial" w:hAnsi="Arial" w:cs="Arial"/>
        </w:rPr>
        <w:t>We recommend DWP fund:</w:t>
      </w:r>
    </w:p>
    <w:p w14:paraId="19CE4F25" w14:textId="77777777" w:rsidR="00423F8D" w:rsidRPr="00423F8D" w:rsidRDefault="00423F8D" w:rsidP="00423F8D">
      <w:pPr>
        <w:numPr>
          <w:ilvl w:val="0"/>
          <w:numId w:val="53"/>
        </w:numPr>
        <w:spacing w:before="100" w:beforeAutospacing="1" w:after="100" w:afterAutospacing="1"/>
        <w:rPr>
          <w:rFonts w:ascii="Arial" w:hAnsi="Arial" w:cs="Arial"/>
        </w:rPr>
      </w:pPr>
      <w:r w:rsidRPr="00423F8D">
        <w:rPr>
          <w:rFonts w:ascii="Arial" w:hAnsi="Arial" w:cs="Arial"/>
          <w:b/>
          <w:bCs/>
        </w:rPr>
        <w:t>Rapid-response Access to Work pathways</w:t>
      </w:r>
      <w:r w:rsidRPr="00423F8D">
        <w:rPr>
          <w:rFonts w:ascii="Arial" w:hAnsi="Arial" w:cs="Arial"/>
        </w:rPr>
        <w:t xml:space="preserve"> for people already in work</w:t>
      </w:r>
    </w:p>
    <w:p w14:paraId="34CF876C" w14:textId="7A11ADFF" w:rsidR="1F8BB74D" w:rsidRPr="00F27621" w:rsidRDefault="5E4E4F0A" w:rsidP="00F27621">
      <w:pPr>
        <w:numPr>
          <w:ilvl w:val="0"/>
          <w:numId w:val="53"/>
        </w:numPr>
        <w:spacing w:before="100" w:beforeAutospacing="1" w:after="100" w:afterAutospacing="1"/>
        <w:rPr>
          <w:rFonts w:ascii="Arial" w:hAnsi="Arial" w:cs="Arial"/>
        </w:rPr>
      </w:pPr>
      <w:r w:rsidRPr="1F8BB74D">
        <w:rPr>
          <w:rFonts w:ascii="Arial" w:hAnsi="Arial" w:cs="Arial"/>
        </w:rPr>
        <w:t>Flexible, needs-led support plans that respond to changing circumstances</w:t>
      </w:r>
    </w:p>
    <w:p w14:paraId="7AA3E835" w14:textId="1A51E212" w:rsidR="5E4E4F0A" w:rsidRDefault="5E4E4F0A" w:rsidP="1F8BB74D">
      <w:pPr>
        <w:pStyle w:val="ListParagraph"/>
        <w:numPr>
          <w:ilvl w:val="0"/>
          <w:numId w:val="1"/>
        </w:numPr>
        <w:spacing w:beforeAutospacing="1" w:afterAutospacing="1"/>
        <w:outlineLvl w:val="2"/>
        <w:rPr>
          <w:rFonts w:ascii="Arial" w:hAnsi="Arial" w:cs="Arial"/>
          <w:b/>
          <w:bCs/>
        </w:rPr>
      </w:pPr>
      <w:r w:rsidRPr="1F8BB74D">
        <w:rPr>
          <w:rFonts w:ascii="Arial" w:hAnsi="Arial" w:cs="Arial"/>
          <w:b/>
          <w:bCs/>
        </w:rPr>
        <w:t>Continue funding job coaches for Supported Internships</w:t>
      </w:r>
    </w:p>
    <w:p w14:paraId="14B80D8C" w14:textId="3A7C2896" w:rsidR="00423F8D" w:rsidRPr="00423F8D" w:rsidRDefault="5E4E4F0A" w:rsidP="1F8BB74D">
      <w:pPr>
        <w:spacing w:before="100" w:beforeAutospacing="1" w:after="100" w:afterAutospacing="1"/>
        <w:ind w:firstLine="720"/>
        <w:rPr>
          <w:rFonts w:ascii="Arial" w:hAnsi="Arial" w:cs="Arial"/>
        </w:rPr>
      </w:pPr>
      <w:r w:rsidRPr="1F8BB74D">
        <w:rPr>
          <w:rFonts w:ascii="Arial" w:hAnsi="Arial" w:cs="Arial"/>
        </w:rPr>
        <w:t xml:space="preserve">Supported Internships are a proven route into paid work for young people with </w:t>
      </w:r>
      <w:r w:rsidR="00423F8D">
        <w:tab/>
      </w:r>
      <w:r w:rsidR="5B288D91" w:rsidRPr="1F8BB74D">
        <w:rPr>
          <w:rFonts w:ascii="Arial" w:hAnsi="Arial" w:cs="Arial"/>
        </w:rPr>
        <w:t xml:space="preserve"> </w:t>
      </w:r>
      <w:r w:rsidRPr="1F8BB74D">
        <w:rPr>
          <w:rFonts w:ascii="Arial" w:hAnsi="Arial" w:cs="Arial"/>
        </w:rPr>
        <w:t xml:space="preserve">learning disabilities and or autism – but only when there is sustained, </w:t>
      </w:r>
    </w:p>
    <w:p w14:paraId="53E2994E" w14:textId="134D0341" w:rsidR="1F8BB74D" w:rsidRDefault="5E4E4F0A" w:rsidP="00F27621">
      <w:pPr>
        <w:spacing w:before="100" w:beforeAutospacing="1" w:after="100" w:afterAutospacing="1"/>
        <w:ind w:firstLine="720"/>
        <w:rPr>
          <w:rFonts w:ascii="Arial" w:hAnsi="Arial" w:cs="Arial"/>
        </w:rPr>
      </w:pPr>
      <w:r w:rsidRPr="1F8BB74D">
        <w:rPr>
          <w:rFonts w:ascii="Arial" w:hAnsi="Arial" w:cs="Arial"/>
        </w:rPr>
        <w:t>high-quality coaching support. DWP should:</w:t>
      </w:r>
    </w:p>
    <w:p w14:paraId="37173D23" w14:textId="77777777" w:rsidR="00423F8D" w:rsidRPr="00423F8D" w:rsidRDefault="00423F8D" w:rsidP="00423F8D">
      <w:pPr>
        <w:numPr>
          <w:ilvl w:val="0"/>
          <w:numId w:val="54"/>
        </w:numPr>
        <w:spacing w:before="100" w:beforeAutospacing="1" w:after="100" w:afterAutospacing="1"/>
        <w:rPr>
          <w:rFonts w:ascii="Arial" w:hAnsi="Arial" w:cs="Arial"/>
        </w:rPr>
      </w:pPr>
      <w:r w:rsidRPr="00423F8D">
        <w:rPr>
          <w:rFonts w:ascii="Arial" w:hAnsi="Arial" w:cs="Arial"/>
        </w:rPr>
        <w:t xml:space="preserve">Maintain funding for </w:t>
      </w:r>
      <w:r w:rsidRPr="00423F8D">
        <w:rPr>
          <w:rFonts w:ascii="Arial" w:hAnsi="Arial" w:cs="Arial"/>
          <w:b/>
          <w:bCs/>
        </w:rPr>
        <w:t>full-length coaching</w:t>
      </w:r>
      <w:r w:rsidRPr="00423F8D">
        <w:rPr>
          <w:rFonts w:ascii="Arial" w:hAnsi="Arial" w:cs="Arial"/>
        </w:rPr>
        <w:t xml:space="preserve"> (aligned with academic terms)</w:t>
      </w:r>
    </w:p>
    <w:p w14:paraId="61FF53D0" w14:textId="7C7E1A0D" w:rsidR="1F8BB74D" w:rsidRPr="00F27621" w:rsidRDefault="5E4E4F0A" w:rsidP="1F8BB74D">
      <w:pPr>
        <w:numPr>
          <w:ilvl w:val="0"/>
          <w:numId w:val="54"/>
        </w:numPr>
        <w:spacing w:before="100" w:beforeAutospacing="1" w:after="100" w:afterAutospacing="1"/>
        <w:rPr>
          <w:rFonts w:ascii="Arial" w:hAnsi="Arial" w:cs="Arial"/>
        </w:rPr>
      </w:pPr>
      <w:r w:rsidRPr="1F8BB74D">
        <w:rPr>
          <w:rFonts w:ascii="Arial" w:hAnsi="Arial" w:cs="Arial"/>
        </w:rPr>
        <w:t xml:space="preserve">Offer </w:t>
      </w:r>
      <w:r w:rsidRPr="1F8BB74D">
        <w:rPr>
          <w:rFonts w:ascii="Arial" w:hAnsi="Arial" w:cs="Arial"/>
          <w:b/>
          <w:bCs/>
        </w:rPr>
        <w:t>block or pre-approved funding routes</w:t>
      </w:r>
      <w:r w:rsidRPr="1F8BB74D">
        <w:rPr>
          <w:rFonts w:ascii="Arial" w:hAnsi="Arial" w:cs="Arial"/>
        </w:rPr>
        <w:t xml:space="preserve"> for providers working with known cohorts, to reduce administrative delays</w:t>
      </w:r>
    </w:p>
    <w:p w14:paraId="5EB1A5AA" w14:textId="0CBA6826" w:rsidR="1F8BB74D" w:rsidRDefault="5E4E4F0A" w:rsidP="00F27621">
      <w:pPr>
        <w:spacing w:before="100" w:beforeAutospacing="1" w:after="100" w:afterAutospacing="1"/>
        <w:rPr>
          <w:rFonts w:ascii="Arial" w:hAnsi="Arial" w:cs="Arial"/>
        </w:rPr>
      </w:pPr>
      <w:r w:rsidRPr="1F8BB74D">
        <w:rPr>
          <w:rFonts w:ascii="Arial" w:hAnsi="Arial" w:cs="Arial"/>
        </w:rPr>
        <w:t>Early investment pays long-term dividends by increasing the likelihood of lasting employment.</w:t>
      </w:r>
    </w:p>
    <w:p w14:paraId="64C219D3" w14:textId="5544CA72" w:rsidR="5E4E4F0A" w:rsidRDefault="5E4E4F0A" w:rsidP="1F8BB74D">
      <w:pPr>
        <w:spacing w:beforeAutospacing="1" w:afterAutospacing="1"/>
        <w:outlineLvl w:val="2"/>
        <w:rPr>
          <w:rFonts w:ascii="Arial" w:hAnsi="Arial" w:cs="Arial"/>
          <w:b/>
          <w:bCs/>
        </w:rPr>
      </w:pPr>
      <w:r w:rsidRPr="1F8BB74D">
        <w:rPr>
          <w:rFonts w:ascii="Arial" w:hAnsi="Arial" w:cs="Arial"/>
          <w:b/>
          <w:bCs/>
        </w:rPr>
        <w:t>4. Support SMEs with training and confidence-building</w:t>
      </w:r>
    </w:p>
    <w:p w14:paraId="2743526B" w14:textId="663A445B" w:rsidR="1F8BB74D" w:rsidRDefault="5E4E4F0A" w:rsidP="00F27621">
      <w:pPr>
        <w:spacing w:before="100" w:beforeAutospacing="1" w:after="100" w:afterAutospacing="1"/>
        <w:rPr>
          <w:rFonts w:ascii="Arial" w:hAnsi="Arial" w:cs="Arial"/>
        </w:rPr>
      </w:pPr>
      <w:r w:rsidRPr="1F8BB74D">
        <w:rPr>
          <w:rFonts w:ascii="Arial" w:hAnsi="Arial" w:cs="Arial"/>
        </w:rPr>
        <w:t>Many employers – especially small and medium-sized enterprises (SMEs) – want to support disabled staff but lack time, training, or capacity.</w:t>
      </w:r>
    </w:p>
    <w:p w14:paraId="46E13CEE" w14:textId="77777777" w:rsidR="00423F8D" w:rsidRPr="00423F8D" w:rsidRDefault="00423F8D" w:rsidP="00423F8D">
      <w:pPr>
        <w:spacing w:before="100" w:beforeAutospacing="1" w:after="100" w:afterAutospacing="1"/>
        <w:rPr>
          <w:rFonts w:ascii="Arial" w:hAnsi="Arial" w:cs="Arial"/>
        </w:rPr>
      </w:pPr>
      <w:r w:rsidRPr="00423F8D">
        <w:rPr>
          <w:rFonts w:ascii="Arial" w:hAnsi="Arial" w:cs="Arial"/>
        </w:rPr>
        <w:lastRenderedPageBreak/>
        <w:t>DWP should fund:</w:t>
      </w:r>
    </w:p>
    <w:p w14:paraId="49EB5984" w14:textId="77777777" w:rsidR="00423F8D" w:rsidRPr="00423F8D" w:rsidRDefault="00423F8D" w:rsidP="00423F8D">
      <w:pPr>
        <w:numPr>
          <w:ilvl w:val="0"/>
          <w:numId w:val="55"/>
        </w:numPr>
        <w:spacing w:before="100" w:beforeAutospacing="1" w:after="100" w:afterAutospacing="1"/>
        <w:rPr>
          <w:rFonts w:ascii="Arial" w:hAnsi="Arial" w:cs="Arial"/>
        </w:rPr>
      </w:pPr>
      <w:r w:rsidRPr="00423F8D">
        <w:rPr>
          <w:rFonts w:ascii="Arial" w:hAnsi="Arial" w:cs="Arial"/>
        </w:rPr>
        <w:t>Practical training on reasonable adjustments</w:t>
      </w:r>
    </w:p>
    <w:p w14:paraId="64D5FBBC" w14:textId="77777777" w:rsidR="00423F8D" w:rsidRPr="00423F8D" w:rsidRDefault="00423F8D" w:rsidP="00423F8D">
      <w:pPr>
        <w:numPr>
          <w:ilvl w:val="0"/>
          <w:numId w:val="55"/>
        </w:numPr>
        <w:spacing w:before="100" w:beforeAutospacing="1" w:after="100" w:afterAutospacing="1"/>
        <w:rPr>
          <w:rFonts w:ascii="Arial" w:hAnsi="Arial" w:cs="Arial"/>
        </w:rPr>
      </w:pPr>
      <w:r w:rsidRPr="00423F8D">
        <w:rPr>
          <w:rFonts w:ascii="Arial" w:hAnsi="Arial" w:cs="Arial"/>
          <w:b/>
          <w:bCs/>
        </w:rPr>
        <w:t>Condition-specific guidance</w:t>
      </w:r>
      <w:r w:rsidRPr="00423F8D">
        <w:rPr>
          <w:rFonts w:ascii="Arial" w:hAnsi="Arial" w:cs="Arial"/>
        </w:rPr>
        <w:t>, co-produced with disabled people</w:t>
      </w:r>
    </w:p>
    <w:p w14:paraId="3884E83C" w14:textId="3C005131" w:rsidR="1F8BB74D" w:rsidRPr="00F27621" w:rsidRDefault="5E4E4F0A" w:rsidP="00F27621">
      <w:pPr>
        <w:numPr>
          <w:ilvl w:val="0"/>
          <w:numId w:val="55"/>
        </w:numPr>
        <w:spacing w:before="100" w:beforeAutospacing="1" w:after="100" w:afterAutospacing="1"/>
        <w:rPr>
          <w:rFonts w:ascii="Arial" w:hAnsi="Arial" w:cs="Arial"/>
        </w:rPr>
      </w:pPr>
      <w:r w:rsidRPr="1F8BB74D">
        <w:rPr>
          <w:rFonts w:ascii="Arial" w:hAnsi="Arial" w:cs="Arial"/>
        </w:rPr>
        <w:t xml:space="preserve">A </w:t>
      </w:r>
      <w:r w:rsidRPr="1F8BB74D">
        <w:rPr>
          <w:rFonts w:ascii="Arial" w:hAnsi="Arial" w:cs="Arial"/>
          <w:b/>
          <w:bCs/>
        </w:rPr>
        <w:t>dedicated advice service</w:t>
      </w:r>
      <w:r w:rsidRPr="1F8BB74D">
        <w:rPr>
          <w:rFonts w:ascii="Arial" w:hAnsi="Arial" w:cs="Arial"/>
        </w:rPr>
        <w:t xml:space="preserve"> (e.g. live chat or helpline) to support employers hosting interns or recruiting disabled candidates</w:t>
      </w:r>
    </w:p>
    <w:p w14:paraId="152B5860" w14:textId="0C484741" w:rsidR="5E4E4F0A" w:rsidRDefault="5E4E4F0A" w:rsidP="1F8BB74D">
      <w:pPr>
        <w:spacing w:beforeAutospacing="1" w:afterAutospacing="1"/>
        <w:outlineLvl w:val="2"/>
        <w:rPr>
          <w:rFonts w:ascii="Arial" w:hAnsi="Arial" w:cs="Arial"/>
          <w:b/>
          <w:bCs/>
        </w:rPr>
      </w:pPr>
      <w:r w:rsidRPr="1F8BB74D">
        <w:rPr>
          <w:rFonts w:ascii="Arial" w:hAnsi="Arial" w:cs="Arial"/>
          <w:b/>
          <w:bCs/>
        </w:rPr>
        <w:t>5. Improve speed and simplicity for common adjustments</w:t>
      </w:r>
    </w:p>
    <w:p w14:paraId="1D184A26" w14:textId="32C15B84" w:rsidR="1F8BB74D" w:rsidRDefault="5E4E4F0A" w:rsidP="00F27621">
      <w:pPr>
        <w:spacing w:before="100" w:beforeAutospacing="1" w:after="100" w:afterAutospacing="1"/>
        <w:rPr>
          <w:rFonts w:ascii="Arial" w:hAnsi="Arial" w:cs="Arial"/>
        </w:rPr>
      </w:pPr>
      <w:r w:rsidRPr="1F8BB74D">
        <w:rPr>
          <w:rFonts w:ascii="Arial" w:hAnsi="Arial" w:cs="Arial"/>
        </w:rPr>
        <w:t xml:space="preserve">To reduce delays and improve consistency, </w:t>
      </w:r>
      <w:r w:rsidR="5B12C513" w:rsidRPr="1F8BB74D">
        <w:rPr>
          <w:rFonts w:ascii="Arial" w:hAnsi="Arial" w:cs="Arial"/>
        </w:rPr>
        <w:t xml:space="preserve">the </w:t>
      </w:r>
      <w:r w:rsidRPr="1F8BB74D">
        <w:rPr>
          <w:rFonts w:ascii="Arial" w:hAnsi="Arial" w:cs="Arial"/>
        </w:rPr>
        <w:t>DWP should fund:</w:t>
      </w:r>
    </w:p>
    <w:p w14:paraId="4E2DA9EF" w14:textId="77777777" w:rsidR="00423F8D" w:rsidRPr="00423F8D" w:rsidRDefault="00423F8D" w:rsidP="00423F8D">
      <w:pPr>
        <w:numPr>
          <w:ilvl w:val="0"/>
          <w:numId w:val="56"/>
        </w:numPr>
        <w:spacing w:before="100" w:beforeAutospacing="1" w:after="100" w:afterAutospacing="1"/>
        <w:rPr>
          <w:rFonts w:ascii="Arial" w:hAnsi="Arial" w:cs="Arial"/>
        </w:rPr>
      </w:pPr>
      <w:r w:rsidRPr="00423F8D">
        <w:rPr>
          <w:rFonts w:ascii="Arial" w:hAnsi="Arial" w:cs="Arial"/>
          <w:b/>
          <w:bCs/>
        </w:rPr>
        <w:t>Fast-track approvals</w:t>
      </w:r>
      <w:r w:rsidRPr="00423F8D">
        <w:rPr>
          <w:rFonts w:ascii="Arial" w:hAnsi="Arial" w:cs="Arial"/>
        </w:rPr>
        <w:t xml:space="preserve"> for standard, low-cost adjustments (e.g. travel, assistive technology)</w:t>
      </w:r>
    </w:p>
    <w:p w14:paraId="48DD0745" w14:textId="77777777" w:rsidR="00423F8D" w:rsidRPr="00423F8D" w:rsidRDefault="00423F8D" w:rsidP="00423F8D">
      <w:pPr>
        <w:numPr>
          <w:ilvl w:val="0"/>
          <w:numId w:val="56"/>
        </w:numPr>
        <w:spacing w:before="100" w:beforeAutospacing="1" w:after="100" w:afterAutospacing="1"/>
        <w:rPr>
          <w:rFonts w:ascii="Arial" w:hAnsi="Arial" w:cs="Arial"/>
        </w:rPr>
      </w:pPr>
      <w:r w:rsidRPr="00423F8D">
        <w:rPr>
          <w:rFonts w:ascii="Arial" w:hAnsi="Arial" w:cs="Arial"/>
        </w:rPr>
        <w:t>Simplified paperwork</w:t>
      </w:r>
    </w:p>
    <w:p w14:paraId="73EBBE3D" w14:textId="6E0C97AB" w:rsidR="1F8BB74D" w:rsidRPr="00F27621" w:rsidRDefault="5E4E4F0A" w:rsidP="00F27621">
      <w:pPr>
        <w:numPr>
          <w:ilvl w:val="0"/>
          <w:numId w:val="56"/>
        </w:numPr>
        <w:spacing w:before="100" w:beforeAutospacing="1" w:after="100" w:afterAutospacing="1"/>
        <w:rPr>
          <w:rFonts w:ascii="Arial" w:hAnsi="Arial" w:cs="Arial"/>
        </w:rPr>
      </w:pPr>
      <w:r w:rsidRPr="1F8BB74D">
        <w:rPr>
          <w:rFonts w:ascii="Arial" w:hAnsi="Arial" w:cs="Arial"/>
        </w:rPr>
        <w:t>Streamlined renewal processes for people with lifelong conditions</w:t>
      </w:r>
    </w:p>
    <w:p w14:paraId="3BB8F702" w14:textId="681B8B08" w:rsidR="5E4E4F0A" w:rsidRDefault="5E4E4F0A" w:rsidP="1F8BB74D">
      <w:pPr>
        <w:spacing w:beforeAutospacing="1" w:afterAutospacing="1"/>
        <w:outlineLvl w:val="2"/>
        <w:rPr>
          <w:rFonts w:ascii="Arial" w:hAnsi="Arial" w:cs="Arial"/>
          <w:b/>
          <w:bCs/>
        </w:rPr>
      </w:pPr>
      <w:r w:rsidRPr="1F8BB74D">
        <w:rPr>
          <w:rFonts w:ascii="Arial" w:hAnsi="Arial" w:cs="Arial"/>
          <w:b/>
          <w:bCs/>
        </w:rPr>
        <w:t>6. Raise awareness and embed co-production</w:t>
      </w:r>
    </w:p>
    <w:p w14:paraId="6E719327" w14:textId="0BC9C452" w:rsidR="1F8BB74D" w:rsidRDefault="5E4E4F0A" w:rsidP="00F27621">
      <w:pPr>
        <w:spacing w:before="100" w:beforeAutospacing="1" w:after="100" w:afterAutospacing="1"/>
        <w:rPr>
          <w:rFonts w:ascii="Arial" w:hAnsi="Arial" w:cs="Arial"/>
        </w:rPr>
      </w:pPr>
      <w:r w:rsidRPr="1F8BB74D">
        <w:rPr>
          <w:rFonts w:ascii="Arial" w:hAnsi="Arial" w:cs="Arial"/>
        </w:rPr>
        <w:t>Access to Work is still poorly understood. Many eligible individuals – and employers – don’t know what’s available or how to apply</w:t>
      </w:r>
    </w:p>
    <w:p w14:paraId="4C531EDE" w14:textId="77777777" w:rsidR="00423F8D" w:rsidRPr="00423F8D" w:rsidRDefault="00423F8D" w:rsidP="00423F8D">
      <w:pPr>
        <w:spacing w:before="100" w:beforeAutospacing="1" w:after="100" w:afterAutospacing="1"/>
        <w:rPr>
          <w:rFonts w:ascii="Arial" w:hAnsi="Arial" w:cs="Arial"/>
        </w:rPr>
      </w:pPr>
      <w:r w:rsidRPr="00423F8D">
        <w:rPr>
          <w:rFonts w:ascii="Arial" w:hAnsi="Arial" w:cs="Arial"/>
        </w:rPr>
        <w:t>DWP should fund:</w:t>
      </w:r>
    </w:p>
    <w:p w14:paraId="2BD416D9" w14:textId="77777777" w:rsidR="00423F8D" w:rsidRPr="00423F8D" w:rsidRDefault="00423F8D" w:rsidP="00423F8D">
      <w:pPr>
        <w:numPr>
          <w:ilvl w:val="0"/>
          <w:numId w:val="57"/>
        </w:numPr>
        <w:spacing w:before="100" w:beforeAutospacing="1" w:after="100" w:afterAutospacing="1"/>
        <w:rPr>
          <w:rFonts w:ascii="Arial" w:hAnsi="Arial" w:cs="Arial"/>
        </w:rPr>
      </w:pPr>
      <w:r w:rsidRPr="00423F8D">
        <w:rPr>
          <w:rFonts w:ascii="Arial" w:hAnsi="Arial" w:cs="Arial"/>
          <w:b/>
          <w:bCs/>
        </w:rPr>
        <w:t>Awareness campaigns</w:t>
      </w:r>
      <w:r w:rsidRPr="00423F8D">
        <w:rPr>
          <w:rFonts w:ascii="Arial" w:hAnsi="Arial" w:cs="Arial"/>
        </w:rPr>
        <w:t xml:space="preserve"> using real-life case studies</w:t>
      </w:r>
    </w:p>
    <w:p w14:paraId="027D4167" w14:textId="77777777" w:rsidR="00423F8D" w:rsidRPr="00423F8D" w:rsidRDefault="00423F8D" w:rsidP="00423F8D">
      <w:pPr>
        <w:numPr>
          <w:ilvl w:val="0"/>
          <w:numId w:val="57"/>
        </w:numPr>
        <w:spacing w:before="100" w:beforeAutospacing="1" w:after="100" w:afterAutospacing="1"/>
        <w:rPr>
          <w:rFonts w:ascii="Arial" w:hAnsi="Arial" w:cs="Arial"/>
        </w:rPr>
      </w:pPr>
      <w:r w:rsidRPr="00423F8D">
        <w:rPr>
          <w:rFonts w:ascii="Arial" w:hAnsi="Arial" w:cs="Arial"/>
        </w:rPr>
        <w:t>Clear messaging for young people in education-to-employment pathways, including Supported Internships</w:t>
      </w:r>
    </w:p>
    <w:p w14:paraId="3421446C" w14:textId="5A791B52" w:rsidR="1F8BB74D" w:rsidRPr="00F27621" w:rsidRDefault="5E4E4F0A" w:rsidP="00F27621">
      <w:pPr>
        <w:numPr>
          <w:ilvl w:val="0"/>
          <w:numId w:val="57"/>
        </w:numPr>
        <w:spacing w:before="100" w:beforeAutospacing="1" w:after="100" w:afterAutospacing="1"/>
        <w:rPr>
          <w:rFonts w:ascii="Arial" w:hAnsi="Arial" w:cs="Arial"/>
        </w:rPr>
      </w:pPr>
      <w:r w:rsidRPr="1F8BB74D">
        <w:rPr>
          <w:rFonts w:ascii="Arial" w:hAnsi="Arial" w:cs="Arial"/>
          <w:b/>
          <w:bCs/>
        </w:rPr>
        <w:t>Co-production with disabled people</w:t>
      </w:r>
      <w:r w:rsidRPr="1F8BB74D">
        <w:rPr>
          <w:rFonts w:ascii="Arial" w:hAnsi="Arial" w:cs="Arial"/>
        </w:rPr>
        <w:t xml:space="preserve"> to shape, monitor, and improve the service</w:t>
      </w:r>
    </w:p>
    <w:p w14:paraId="27FA2061" w14:textId="731A1086" w:rsidR="1F8BB74D" w:rsidRDefault="5E4E4F0A" w:rsidP="00F27621">
      <w:pPr>
        <w:spacing w:before="100" w:beforeAutospacing="1" w:after="100" w:afterAutospacing="1"/>
        <w:rPr>
          <w:rFonts w:ascii="Arial" w:hAnsi="Arial" w:cs="Arial"/>
        </w:rPr>
      </w:pPr>
      <w:r w:rsidRPr="1F8BB74D">
        <w:rPr>
          <w:rFonts w:ascii="Arial" w:hAnsi="Arial" w:cs="Arial"/>
        </w:rPr>
        <w:t>Disabled members of Bromley Mencap have consistently called for greater representation and involvement in designing these systems.</w:t>
      </w:r>
    </w:p>
    <w:p w14:paraId="773307F8" w14:textId="49F8C88F" w:rsidR="1F8BB74D" w:rsidRDefault="5E4E4F0A" w:rsidP="00F27621">
      <w:pPr>
        <w:spacing w:before="100" w:beforeAutospacing="1" w:after="100" w:afterAutospacing="1"/>
        <w:rPr>
          <w:rFonts w:ascii="Arial" w:hAnsi="Arial" w:cs="Arial"/>
        </w:rPr>
      </w:pPr>
      <w:r w:rsidRPr="1F8BB74D">
        <w:rPr>
          <w:rFonts w:ascii="Arial" w:hAnsi="Arial" w:cs="Arial"/>
        </w:rPr>
        <w:t xml:space="preserve">Access to Work must remain </w:t>
      </w:r>
      <w:r w:rsidRPr="1F8BB74D">
        <w:rPr>
          <w:rFonts w:ascii="Arial" w:hAnsi="Arial" w:cs="Arial"/>
          <w:b/>
          <w:bCs/>
        </w:rPr>
        <w:t>needs-led, accessible, and genuinely enabling</w:t>
      </w:r>
      <w:r w:rsidRPr="1F8BB74D">
        <w:rPr>
          <w:rFonts w:ascii="Arial" w:hAnsi="Arial" w:cs="Arial"/>
        </w:rPr>
        <w:t>. If its reach is to grow, DWP must fund not just the end-point adjustments but the</w:t>
      </w:r>
      <w:r w:rsidR="14164CDF" w:rsidRPr="1F8BB74D">
        <w:rPr>
          <w:rFonts w:ascii="Arial" w:hAnsi="Arial" w:cs="Arial"/>
        </w:rPr>
        <w:t xml:space="preserve"> </w:t>
      </w:r>
      <w:r w:rsidRPr="1F8BB74D">
        <w:rPr>
          <w:rFonts w:ascii="Arial" w:hAnsi="Arial" w:cs="Arial"/>
          <w:b/>
          <w:bCs/>
        </w:rPr>
        <w:t>structures and supports</w:t>
      </w:r>
      <w:r w:rsidRPr="1F8BB74D">
        <w:rPr>
          <w:rFonts w:ascii="Arial" w:hAnsi="Arial" w:cs="Arial"/>
        </w:rPr>
        <w:t xml:space="preserve"> that allow people to benefit from the scheme in practice. Cutting support where it is most effective – such as in Supported Internships – risks short-term savings at the expense of long-term inclusion.</w:t>
      </w:r>
    </w:p>
    <w:p w14:paraId="00C1741D" w14:textId="6832F4BB" w:rsidR="1F8BB74D" w:rsidRDefault="2CDA270C" w:rsidP="00F27621">
      <w:pPr>
        <w:spacing w:before="100" w:beforeAutospacing="1" w:after="100" w:afterAutospacing="1"/>
        <w:outlineLvl w:val="2"/>
        <w:rPr>
          <w:rFonts w:ascii="Arial" w:hAnsi="Arial" w:cs="Arial"/>
          <w:b/>
          <w:bCs/>
        </w:rPr>
      </w:pPr>
      <w:r w:rsidRPr="1F8BB74D">
        <w:rPr>
          <w:rFonts w:ascii="Arial" w:hAnsi="Arial" w:cs="Arial"/>
          <w:b/>
          <w:bCs/>
        </w:rPr>
        <w:t>Q15: What do you think the future role and design of Access to Work should be?</w:t>
      </w:r>
    </w:p>
    <w:p w14:paraId="3CAFC5D2" w14:textId="77777777" w:rsidR="00721556" w:rsidRPr="00721556" w:rsidRDefault="00721556" w:rsidP="00721556">
      <w:pPr>
        <w:spacing w:before="100" w:beforeAutospacing="1" w:after="100" w:afterAutospacing="1"/>
        <w:rPr>
          <w:rFonts w:ascii="Arial" w:hAnsi="Arial" w:cs="Arial"/>
        </w:rPr>
      </w:pPr>
      <w:r w:rsidRPr="00721556">
        <w:rPr>
          <w:rFonts w:ascii="Arial" w:hAnsi="Arial" w:cs="Arial"/>
        </w:rPr>
        <w:t xml:space="preserve">Access to Work should remain a </w:t>
      </w:r>
      <w:r w:rsidRPr="00721556">
        <w:rPr>
          <w:rFonts w:ascii="Arial" w:hAnsi="Arial" w:cs="Arial"/>
          <w:b/>
          <w:bCs/>
        </w:rPr>
        <w:t>core pillar of disability employment support</w:t>
      </w:r>
      <w:r w:rsidRPr="00721556">
        <w:rPr>
          <w:rFonts w:ascii="Arial" w:hAnsi="Arial" w:cs="Arial"/>
        </w:rPr>
        <w:t>, acting as a bridge between individual need and inclusive workplace practice. Its future design must be:</w:t>
      </w:r>
    </w:p>
    <w:p w14:paraId="3E44D20B" w14:textId="08284CD7" w:rsidR="00721556" w:rsidRPr="00721556" w:rsidRDefault="2CDA270C" w:rsidP="1F8BB74D">
      <w:pPr>
        <w:numPr>
          <w:ilvl w:val="0"/>
          <w:numId w:val="58"/>
        </w:numPr>
        <w:spacing w:before="100" w:beforeAutospacing="1" w:after="100" w:afterAutospacing="1"/>
        <w:rPr>
          <w:rFonts w:ascii="Arial" w:hAnsi="Arial" w:cs="Arial"/>
        </w:rPr>
      </w:pPr>
      <w:r w:rsidRPr="1F8BB74D">
        <w:rPr>
          <w:rFonts w:ascii="Arial" w:hAnsi="Arial" w:cs="Arial"/>
          <w:b/>
          <w:bCs/>
        </w:rPr>
        <w:t>Needs-led</w:t>
      </w:r>
      <w:r w:rsidRPr="1F8BB74D">
        <w:rPr>
          <w:rFonts w:ascii="Arial" w:hAnsi="Arial" w:cs="Arial"/>
        </w:rPr>
        <w:t xml:space="preserve"> – </w:t>
      </w:r>
      <w:r w:rsidR="19928C23" w:rsidRPr="1F8BB74D">
        <w:rPr>
          <w:rFonts w:ascii="Arial" w:hAnsi="Arial" w:cs="Arial"/>
        </w:rPr>
        <w:t xml:space="preserve">Flexible and </w:t>
      </w:r>
      <w:r w:rsidRPr="1F8BB74D">
        <w:rPr>
          <w:rFonts w:ascii="Arial" w:hAnsi="Arial" w:cs="Arial"/>
        </w:rPr>
        <w:t>responsive to individual circumstances, rather than rigidly time-limited</w:t>
      </w:r>
    </w:p>
    <w:p w14:paraId="713AD825" w14:textId="77777777" w:rsidR="00721556" w:rsidRPr="00721556" w:rsidRDefault="00721556" w:rsidP="00721556">
      <w:pPr>
        <w:numPr>
          <w:ilvl w:val="0"/>
          <w:numId w:val="58"/>
        </w:numPr>
        <w:spacing w:before="100" w:beforeAutospacing="1" w:after="100" w:afterAutospacing="1"/>
        <w:rPr>
          <w:rFonts w:ascii="Arial" w:hAnsi="Arial" w:cs="Arial"/>
        </w:rPr>
      </w:pPr>
      <w:r w:rsidRPr="00721556">
        <w:rPr>
          <w:rFonts w:ascii="Arial" w:hAnsi="Arial" w:cs="Arial"/>
          <w:b/>
          <w:bCs/>
        </w:rPr>
        <w:t>Preventative</w:t>
      </w:r>
      <w:r w:rsidRPr="00721556">
        <w:rPr>
          <w:rFonts w:ascii="Arial" w:hAnsi="Arial" w:cs="Arial"/>
        </w:rPr>
        <w:t xml:space="preserve"> – enabling people to access support early, before problems escalate or jobs are lost</w:t>
      </w:r>
    </w:p>
    <w:p w14:paraId="1DA65153" w14:textId="0C6493A1" w:rsidR="1F8BB74D" w:rsidRPr="00F27621" w:rsidRDefault="2CDA270C" w:rsidP="00F27621">
      <w:pPr>
        <w:numPr>
          <w:ilvl w:val="0"/>
          <w:numId w:val="58"/>
        </w:numPr>
        <w:spacing w:before="100" w:beforeAutospacing="1" w:after="100" w:afterAutospacing="1"/>
        <w:rPr>
          <w:rFonts w:ascii="Arial" w:hAnsi="Arial" w:cs="Arial"/>
        </w:rPr>
      </w:pPr>
      <w:r w:rsidRPr="1F8BB74D">
        <w:rPr>
          <w:rFonts w:ascii="Arial" w:hAnsi="Arial" w:cs="Arial"/>
          <w:b/>
          <w:bCs/>
        </w:rPr>
        <w:lastRenderedPageBreak/>
        <w:t>Proactive</w:t>
      </w:r>
      <w:r w:rsidRPr="1F8BB74D">
        <w:rPr>
          <w:rFonts w:ascii="Arial" w:hAnsi="Arial" w:cs="Arial"/>
        </w:rPr>
        <w:t xml:space="preserve"> – supporting transitions (e.g. from education to work) and sustaining long-term employment</w:t>
      </w:r>
    </w:p>
    <w:p w14:paraId="3476BD6F" w14:textId="09802C0F" w:rsidR="1F8BB74D" w:rsidRDefault="2CDA270C" w:rsidP="00F27621">
      <w:pPr>
        <w:spacing w:before="100" w:beforeAutospacing="1" w:after="100" w:afterAutospacing="1"/>
        <w:rPr>
          <w:rFonts w:ascii="Arial" w:hAnsi="Arial" w:cs="Arial"/>
        </w:rPr>
      </w:pPr>
      <w:r w:rsidRPr="1F8BB74D">
        <w:rPr>
          <w:rFonts w:ascii="Arial" w:hAnsi="Arial" w:cs="Arial"/>
        </w:rPr>
        <w:t xml:space="preserve">The scheme must be better aligned with </w:t>
      </w:r>
      <w:r w:rsidRPr="1F8BB74D">
        <w:rPr>
          <w:rFonts w:ascii="Arial" w:hAnsi="Arial" w:cs="Arial"/>
          <w:b/>
          <w:bCs/>
        </w:rPr>
        <w:t>Supported Internships, apprenticeships, and other early-career pathways</w:t>
      </w:r>
      <w:r w:rsidRPr="1F8BB74D">
        <w:rPr>
          <w:rFonts w:ascii="Arial" w:hAnsi="Arial" w:cs="Arial"/>
        </w:rPr>
        <w:t xml:space="preserve">, and allow for </w:t>
      </w:r>
      <w:r w:rsidRPr="1F8BB74D">
        <w:rPr>
          <w:rFonts w:ascii="Arial" w:hAnsi="Arial" w:cs="Arial"/>
          <w:b/>
          <w:bCs/>
        </w:rPr>
        <w:t>flexibility</w:t>
      </w:r>
      <w:r w:rsidRPr="1F8BB74D">
        <w:rPr>
          <w:rFonts w:ascii="Arial" w:hAnsi="Arial" w:cs="Arial"/>
        </w:rPr>
        <w:t>, particularly for those with fluctuating or lifelong conditions.</w:t>
      </w:r>
    </w:p>
    <w:p w14:paraId="53571374" w14:textId="77777777" w:rsidR="00721556" w:rsidRPr="00721556" w:rsidRDefault="00721556" w:rsidP="00721556">
      <w:pPr>
        <w:spacing w:before="100" w:beforeAutospacing="1" w:after="100" w:afterAutospacing="1"/>
        <w:rPr>
          <w:rFonts w:ascii="Arial" w:hAnsi="Arial" w:cs="Arial"/>
        </w:rPr>
      </w:pPr>
      <w:r w:rsidRPr="00721556">
        <w:rPr>
          <w:rFonts w:ascii="Arial" w:hAnsi="Arial" w:cs="Arial"/>
        </w:rPr>
        <w:t xml:space="preserve">It also needs to serve </w:t>
      </w:r>
      <w:r w:rsidRPr="00721556">
        <w:rPr>
          <w:rFonts w:ascii="Arial" w:hAnsi="Arial" w:cs="Arial"/>
          <w:b/>
          <w:bCs/>
        </w:rPr>
        <w:t>employers</w:t>
      </w:r>
      <w:r w:rsidRPr="00721556">
        <w:rPr>
          <w:rFonts w:ascii="Arial" w:hAnsi="Arial" w:cs="Arial"/>
        </w:rPr>
        <w:t xml:space="preserve">, particularly SMEs, with </w:t>
      </w:r>
      <w:r w:rsidRPr="00721556">
        <w:rPr>
          <w:rFonts w:ascii="Arial" w:hAnsi="Arial" w:cs="Arial"/>
          <w:b/>
          <w:bCs/>
        </w:rPr>
        <w:t>timely guidance and funding</w:t>
      </w:r>
      <w:r w:rsidRPr="00721556">
        <w:rPr>
          <w:rFonts w:ascii="Arial" w:hAnsi="Arial" w:cs="Arial"/>
        </w:rPr>
        <w:t xml:space="preserve">, and provide a </w:t>
      </w:r>
      <w:r w:rsidRPr="00721556">
        <w:rPr>
          <w:rFonts w:ascii="Arial" w:hAnsi="Arial" w:cs="Arial"/>
          <w:b/>
          <w:bCs/>
        </w:rPr>
        <w:t>fast-track route for common adjustments</w:t>
      </w:r>
      <w:r w:rsidRPr="00721556">
        <w:rPr>
          <w:rFonts w:ascii="Arial" w:hAnsi="Arial" w:cs="Arial"/>
        </w:rPr>
        <w:t>.</w:t>
      </w:r>
    </w:p>
    <w:p w14:paraId="2F38C146" w14:textId="1526E124" w:rsidR="1F8BB74D" w:rsidRDefault="2CDA270C" w:rsidP="00F27621">
      <w:pPr>
        <w:spacing w:before="100" w:beforeAutospacing="1" w:after="100" w:afterAutospacing="1"/>
        <w:rPr>
          <w:rFonts w:ascii="Arial" w:hAnsi="Arial" w:cs="Arial"/>
        </w:rPr>
      </w:pPr>
      <w:r w:rsidRPr="1F8BB74D">
        <w:rPr>
          <w:rFonts w:ascii="Arial" w:hAnsi="Arial" w:cs="Arial"/>
        </w:rPr>
        <w:t>Access to Work must be well resourced, reformed, and made user-friendly.</w:t>
      </w:r>
    </w:p>
    <w:p w14:paraId="5612C76D" w14:textId="0F97E392" w:rsidR="1F8BB74D" w:rsidRDefault="2CDA270C" w:rsidP="00F27621">
      <w:pPr>
        <w:spacing w:before="100" w:beforeAutospacing="1" w:after="100" w:afterAutospacing="1"/>
        <w:outlineLvl w:val="2"/>
        <w:rPr>
          <w:rFonts w:ascii="Arial" w:hAnsi="Arial" w:cs="Arial"/>
          <w:b/>
          <w:bCs/>
        </w:rPr>
      </w:pPr>
      <w:r w:rsidRPr="1F8BB74D">
        <w:rPr>
          <w:rFonts w:ascii="Arial" w:hAnsi="Arial" w:cs="Arial"/>
          <w:b/>
          <w:bCs/>
        </w:rPr>
        <w:t>Q16: How can we better define and utilise the roles of Access to Work, HSE, ACAS, and EHRC to achieve a cultural shift in employer awareness and action?</w:t>
      </w:r>
    </w:p>
    <w:p w14:paraId="4480BA75" w14:textId="46822328" w:rsidR="00721556" w:rsidRPr="00721556" w:rsidRDefault="2CDA270C" w:rsidP="1F8BB74D">
      <w:pPr>
        <w:spacing w:before="100" w:beforeAutospacing="1" w:after="100" w:afterAutospacing="1"/>
        <w:rPr>
          <w:rFonts w:ascii="Arial" w:hAnsi="Arial" w:cs="Arial"/>
        </w:rPr>
      </w:pPr>
      <w:r w:rsidRPr="1F8BB74D">
        <w:rPr>
          <w:rFonts w:ascii="Arial" w:hAnsi="Arial" w:cs="Arial"/>
        </w:rPr>
        <w:t xml:space="preserve">To drive a genuine shift in workplace inclusion, DWP should </w:t>
      </w:r>
      <w:r w:rsidR="40BEB1DA" w:rsidRPr="1F8BB74D">
        <w:rPr>
          <w:rFonts w:ascii="Arial" w:hAnsi="Arial" w:cs="Arial"/>
        </w:rPr>
        <w:t xml:space="preserve">produce documentation that </w:t>
      </w:r>
      <w:r w:rsidRPr="1F8BB74D">
        <w:rPr>
          <w:rFonts w:ascii="Arial" w:hAnsi="Arial" w:cs="Arial"/>
        </w:rPr>
        <w:t xml:space="preserve">clearly define how </w:t>
      </w:r>
      <w:r w:rsidRPr="1F8BB74D">
        <w:rPr>
          <w:rFonts w:ascii="Arial" w:hAnsi="Arial" w:cs="Arial"/>
          <w:b/>
          <w:bCs/>
        </w:rPr>
        <w:t>Access to Work</w:t>
      </w:r>
      <w:r w:rsidRPr="1F8BB74D">
        <w:rPr>
          <w:rFonts w:ascii="Arial" w:hAnsi="Arial" w:cs="Arial"/>
        </w:rPr>
        <w:t xml:space="preserve">, </w:t>
      </w:r>
      <w:r w:rsidRPr="1F8BB74D">
        <w:rPr>
          <w:rFonts w:ascii="Arial" w:hAnsi="Arial" w:cs="Arial"/>
          <w:b/>
          <w:bCs/>
        </w:rPr>
        <w:t>Health and Safety Executive (HSE)</w:t>
      </w:r>
      <w:r w:rsidRPr="1F8BB74D">
        <w:rPr>
          <w:rFonts w:ascii="Arial" w:hAnsi="Arial" w:cs="Arial"/>
        </w:rPr>
        <w:t xml:space="preserve">, </w:t>
      </w:r>
      <w:r w:rsidRPr="1F8BB74D">
        <w:rPr>
          <w:rFonts w:ascii="Arial" w:hAnsi="Arial" w:cs="Arial"/>
          <w:b/>
          <w:bCs/>
        </w:rPr>
        <w:t>ACAS</w:t>
      </w:r>
      <w:r w:rsidRPr="1F8BB74D">
        <w:rPr>
          <w:rFonts w:ascii="Arial" w:hAnsi="Arial" w:cs="Arial"/>
        </w:rPr>
        <w:t xml:space="preserve">, and the </w:t>
      </w:r>
      <w:r w:rsidRPr="1F8BB74D">
        <w:rPr>
          <w:rFonts w:ascii="Arial" w:hAnsi="Arial" w:cs="Arial"/>
          <w:b/>
          <w:bCs/>
        </w:rPr>
        <w:t>Equality and Human Rights Commission (EHRC)</w:t>
      </w:r>
      <w:r w:rsidRPr="1F8BB74D">
        <w:rPr>
          <w:rFonts w:ascii="Arial" w:hAnsi="Arial" w:cs="Arial"/>
        </w:rPr>
        <w:t xml:space="preserve"> interact and complement each other. Each has a distinct role:</w:t>
      </w:r>
    </w:p>
    <w:p w14:paraId="197DEE0D" w14:textId="77777777" w:rsidR="00721556" w:rsidRPr="00721556" w:rsidRDefault="00721556" w:rsidP="00721556">
      <w:pPr>
        <w:numPr>
          <w:ilvl w:val="0"/>
          <w:numId w:val="59"/>
        </w:numPr>
        <w:spacing w:before="100" w:beforeAutospacing="1" w:after="100" w:afterAutospacing="1"/>
        <w:rPr>
          <w:rFonts w:ascii="Arial" w:hAnsi="Arial" w:cs="Arial"/>
        </w:rPr>
      </w:pPr>
      <w:r w:rsidRPr="00721556">
        <w:rPr>
          <w:rFonts w:ascii="Arial" w:hAnsi="Arial" w:cs="Arial"/>
          <w:b/>
          <w:bCs/>
        </w:rPr>
        <w:t>Access to Work</w:t>
      </w:r>
      <w:r w:rsidRPr="00721556">
        <w:rPr>
          <w:rFonts w:ascii="Arial" w:hAnsi="Arial" w:cs="Arial"/>
        </w:rPr>
        <w:t xml:space="preserve"> – provides </w:t>
      </w:r>
      <w:r w:rsidRPr="00721556">
        <w:rPr>
          <w:rFonts w:ascii="Arial" w:hAnsi="Arial" w:cs="Arial"/>
          <w:b/>
          <w:bCs/>
        </w:rPr>
        <w:t>practical, individualised adjustments</w:t>
      </w:r>
      <w:r w:rsidRPr="00721556">
        <w:rPr>
          <w:rFonts w:ascii="Arial" w:hAnsi="Arial" w:cs="Arial"/>
        </w:rPr>
        <w:t xml:space="preserve"> to make work possible</w:t>
      </w:r>
    </w:p>
    <w:p w14:paraId="0F223082" w14:textId="77777777" w:rsidR="00721556" w:rsidRPr="00721556" w:rsidRDefault="00721556" w:rsidP="00721556">
      <w:pPr>
        <w:numPr>
          <w:ilvl w:val="0"/>
          <w:numId w:val="59"/>
        </w:numPr>
        <w:spacing w:before="100" w:beforeAutospacing="1" w:after="100" w:afterAutospacing="1"/>
        <w:rPr>
          <w:rFonts w:ascii="Arial" w:hAnsi="Arial" w:cs="Arial"/>
        </w:rPr>
      </w:pPr>
      <w:r w:rsidRPr="00721556">
        <w:rPr>
          <w:rFonts w:ascii="Arial" w:hAnsi="Arial" w:cs="Arial"/>
          <w:b/>
          <w:bCs/>
        </w:rPr>
        <w:t>HSE</w:t>
      </w:r>
      <w:r w:rsidRPr="00721556">
        <w:rPr>
          <w:rFonts w:ascii="Arial" w:hAnsi="Arial" w:cs="Arial"/>
        </w:rPr>
        <w:t xml:space="preserve"> – should expand its remit to include </w:t>
      </w:r>
      <w:r w:rsidRPr="00721556">
        <w:rPr>
          <w:rFonts w:ascii="Arial" w:hAnsi="Arial" w:cs="Arial"/>
          <w:b/>
          <w:bCs/>
        </w:rPr>
        <w:t>psychosocial and accessibility risks</w:t>
      </w:r>
      <w:r w:rsidRPr="00721556">
        <w:rPr>
          <w:rFonts w:ascii="Arial" w:hAnsi="Arial" w:cs="Arial"/>
        </w:rPr>
        <w:t xml:space="preserve"> in workplace design</w:t>
      </w:r>
    </w:p>
    <w:p w14:paraId="2DAB9F27" w14:textId="77777777" w:rsidR="00721556" w:rsidRPr="00721556" w:rsidRDefault="00721556" w:rsidP="00721556">
      <w:pPr>
        <w:numPr>
          <w:ilvl w:val="0"/>
          <w:numId w:val="59"/>
        </w:numPr>
        <w:spacing w:before="100" w:beforeAutospacing="1" w:after="100" w:afterAutospacing="1"/>
        <w:rPr>
          <w:rFonts w:ascii="Arial" w:hAnsi="Arial" w:cs="Arial"/>
        </w:rPr>
      </w:pPr>
      <w:r w:rsidRPr="00721556">
        <w:rPr>
          <w:rFonts w:ascii="Arial" w:hAnsi="Arial" w:cs="Arial"/>
          <w:b/>
          <w:bCs/>
        </w:rPr>
        <w:t>ACAS</w:t>
      </w:r>
      <w:r w:rsidRPr="00721556">
        <w:rPr>
          <w:rFonts w:ascii="Arial" w:hAnsi="Arial" w:cs="Arial"/>
        </w:rPr>
        <w:t xml:space="preserve"> – must offer </w:t>
      </w:r>
      <w:r w:rsidRPr="00721556">
        <w:rPr>
          <w:rFonts w:ascii="Arial" w:hAnsi="Arial" w:cs="Arial"/>
          <w:b/>
          <w:bCs/>
        </w:rPr>
        <w:t>accessible advice and mediation</w:t>
      </w:r>
      <w:r w:rsidRPr="00721556">
        <w:rPr>
          <w:rFonts w:ascii="Arial" w:hAnsi="Arial" w:cs="Arial"/>
        </w:rPr>
        <w:t>, including support for neurodivergent and disabled workers</w:t>
      </w:r>
    </w:p>
    <w:p w14:paraId="0C2A58BB" w14:textId="5271B03A" w:rsidR="1F8BB74D" w:rsidRPr="00F27621" w:rsidRDefault="2CDA270C" w:rsidP="00F27621">
      <w:pPr>
        <w:numPr>
          <w:ilvl w:val="0"/>
          <w:numId w:val="59"/>
        </w:numPr>
        <w:spacing w:before="100" w:beforeAutospacing="1" w:after="100" w:afterAutospacing="1"/>
        <w:rPr>
          <w:rFonts w:ascii="Arial" w:hAnsi="Arial" w:cs="Arial"/>
        </w:rPr>
      </w:pPr>
      <w:r w:rsidRPr="1F8BB74D">
        <w:rPr>
          <w:rFonts w:ascii="Arial" w:hAnsi="Arial" w:cs="Arial"/>
          <w:b/>
          <w:bCs/>
        </w:rPr>
        <w:t>EHRC</w:t>
      </w:r>
      <w:r w:rsidRPr="1F8BB74D">
        <w:rPr>
          <w:rFonts w:ascii="Arial" w:hAnsi="Arial" w:cs="Arial"/>
        </w:rPr>
        <w:t xml:space="preserve"> – should continue to set standards and </w:t>
      </w:r>
      <w:r w:rsidRPr="1F8BB74D">
        <w:rPr>
          <w:rFonts w:ascii="Arial" w:hAnsi="Arial" w:cs="Arial"/>
          <w:b/>
          <w:bCs/>
        </w:rPr>
        <w:t>hold employers accountable</w:t>
      </w:r>
      <w:r w:rsidRPr="1F8BB74D">
        <w:rPr>
          <w:rFonts w:ascii="Arial" w:hAnsi="Arial" w:cs="Arial"/>
        </w:rPr>
        <w:t xml:space="preserve"> for discriminatory practice</w:t>
      </w:r>
    </w:p>
    <w:p w14:paraId="67B1878B" w14:textId="77777777" w:rsidR="00721556" w:rsidRPr="00721556" w:rsidRDefault="00721556" w:rsidP="00721556">
      <w:pPr>
        <w:spacing w:before="100" w:beforeAutospacing="1" w:after="100" w:afterAutospacing="1"/>
        <w:rPr>
          <w:rFonts w:ascii="Arial" w:hAnsi="Arial" w:cs="Arial"/>
        </w:rPr>
      </w:pPr>
      <w:r w:rsidRPr="00721556">
        <w:rPr>
          <w:rFonts w:ascii="Arial" w:hAnsi="Arial" w:cs="Arial"/>
        </w:rPr>
        <w:t>But this only works if:</w:t>
      </w:r>
    </w:p>
    <w:p w14:paraId="20A9D656" w14:textId="77777777" w:rsidR="00721556" w:rsidRPr="00721556" w:rsidRDefault="00721556" w:rsidP="00721556">
      <w:pPr>
        <w:numPr>
          <w:ilvl w:val="0"/>
          <w:numId w:val="60"/>
        </w:numPr>
        <w:spacing w:before="100" w:beforeAutospacing="1" w:after="100" w:afterAutospacing="1"/>
        <w:rPr>
          <w:rFonts w:ascii="Arial" w:hAnsi="Arial" w:cs="Arial"/>
        </w:rPr>
      </w:pPr>
      <w:r w:rsidRPr="00721556">
        <w:rPr>
          <w:rFonts w:ascii="Arial" w:hAnsi="Arial" w:cs="Arial"/>
        </w:rPr>
        <w:t xml:space="preserve">Roles are </w:t>
      </w:r>
      <w:r w:rsidRPr="00721556">
        <w:rPr>
          <w:rFonts w:ascii="Arial" w:hAnsi="Arial" w:cs="Arial"/>
          <w:b/>
          <w:bCs/>
        </w:rPr>
        <w:t>widely understood</w:t>
      </w:r>
      <w:r w:rsidRPr="00721556">
        <w:rPr>
          <w:rFonts w:ascii="Arial" w:hAnsi="Arial" w:cs="Arial"/>
        </w:rPr>
        <w:t xml:space="preserve"> by employers and employees</w:t>
      </w:r>
    </w:p>
    <w:p w14:paraId="2E9057DE" w14:textId="17B5E587" w:rsidR="00721556" w:rsidRPr="00721556" w:rsidRDefault="2CDA270C" w:rsidP="1F8BB74D">
      <w:pPr>
        <w:numPr>
          <w:ilvl w:val="0"/>
          <w:numId w:val="60"/>
        </w:numPr>
        <w:spacing w:before="100" w:beforeAutospacing="1" w:after="100" w:afterAutospacing="1"/>
        <w:rPr>
          <w:rFonts w:ascii="Arial" w:hAnsi="Arial" w:cs="Arial"/>
        </w:rPr>
      </w:pPr>
      <w:r w:rsidRPr="1F8BB74D">
        <w:rPr>
          <w:rFonts w:ascii="Arial" w:hAnsi="Arial" w:cs="Arial"/>
        </w:rPr>
        <w:t xml:space="preserve">Information is </w:t>
      </w:r>
      <w:r w:rsidRPr="1F8BB74D">
        <w:rPr>
          <w:rFonts w:ascii="Arial" w:hAnsi="Arial" w:cs="Arial"/>
          <w:b/>
          <w:bCs/>
        </w:rPr>
        <w:t>joined up and accessible</w:t>
      </w:r>
      <w:r w:rsidRPr="1F8BB74D">
        <w:rPr>
          <w:rFonts w:ascii="Arial" w:hAnsi="Arial" w:cs="Arial"/>
        </w:rPr>
        <w:t xml:space="preserve"> in one place</w:t>
      </w:r>
      <w:r w:rsidR="5358026B" w:rsidRPr="1F8BB74D">
        <w:rPr>
          <w:rFonts w:ascii="Arial" w:hAnsi="Arial" w:cs="Arial"/>
        </w:rPr>
        <w:t xml:space="preserve">. </w:t>
      </w:r>
      <w:r w:rsidR="14D0078C" w:rsidRPr="1F8BB74D">
        <w:rPr>
          <w:rFonts w:ascii="Arial" w:hAnsi="Arial" w:cs="Arial"/>
        </w:rPr>
        <w:t>For example,</w:t>
      </w:r>
      <w:r w:rsidR="5358026B" w:rsidRPr="1F8BB74D">
        <w:rPr>
          <w:rFonts w:ascii="Arial" w:hAnsi="Arial" w:cs="Arial"/>
        </w:rPr>
        <w:t xml:space="preserve"> </w:t>
      </w:r>
      <w:r w:rsidR="21E6EFB2" w:rsidRPr="1F8BB74D">
        <w:rPr>
          <w:rFonts w:ascii="Arial" w:hAnsi="Arial" w:cs="Arial"/>
        </w:rPr>
        <w:t>a</w:t>
      </w:r>
      <w:r w:rsidR="5358026B" w:rsidRPr="1F8BB74D">
        <w:rPr>
          <w:rFonts w:ascii="Arial" w:hAnsi="Arial" w:cs="Arial"/>
        </w:rPr>
        <w:t xml:space="preserve"> page on all relevant </w:t>
      </w:r>
      <w:r w:rsidR="559899BA" w:rsidRPr="1F8BB74D">
        <w:rPr>
          <w:rFonts w:ascii="Arial" w:hAnsi="Arial" w:cs="Arial"/>
        </w:rPr>
        <w:t xml:space="preserve">government </w:t>
      </w:r>
      <w:r w:rsidR="5358026B" w:rsidRPr="1F8BB74D">
        <w:rPr>
          <w:rFonts w:ascii="Arial" w:hAnsi="Arial" w:cs="Arial"/>
        </w:rPr>
        <w:t xml:space="preserve">websites but also required on partner websites. The same information shared across multiple communication channels and policies that employers might access. </w:t>
      </w:r>
    </w:p>
    <w:p w14:paraId="403995F3" w14:textId="75ECDC73" w:rsidR="5358026B" w:rsidRDefault="5358026B" w:rsidP="1F8BB74D">
      <w:pPr>
        <w:numPr>
          <w:ilvl w:val="0"/>
          <w:numId w:val="60"/>
        </w:numPr>
        <w:spacing w:beforeAutospacing="1" w:afterAutospacing="1"/>
        <w:rPr>
          <w:rFonts w:ascii="Arial" w:hAnsi="Arial" w:cs="Arial"/>
        </w:rPr>
      </w:pPr>
      <w:r w:rsidRPr="1F8BB74D">
        <w:rPr>
          <w:rFonts w:ascii="Arial" w:hAnsi="Arial" w:cs="Arial"/>
        </w:rPr>
        <w:t xml:space="preserve">Offering free training in these areas. </w:t>
      </w:r>
    </w:p>
    <w:p w14:paraId="6C2CC1C2" w14:textId="6C77703B" w:rsidR="1F8BB74D" w:rsidRPr="00F27621" w:rsidRDefault="2CDA270C" w:rsidP="00F27621">
      <w:pPr>
        <w:numPr>
          <w:ilvl w:val="0"/>
          <w:numId w:val="60"/>
        </w:numPr>
        <w:spacing w:before="100" w:beforeAutospacing="1" w:after="100" w:afterAutospacing="1"/>
        <w:rPr>
          <w:rFonts w:ascii="Arial" w:hAnsi="Arial" w:cs="Arial"/>
        </w:rPr>
      </w:pPr>
      <w:r w:rsidRPr="1F8BB74D">
        <w:rPr>
          <w:rFonts w:ascii="Arial" w:hAnsi="Arial" w:cs="Arial"/>
        </w:rPr>
        <w:t xml:space="preserve">Disabled people are involved in shaping these systems – including as </w:t>
      </w:r>
      <w:r w:rsidRPr="1F8BB74D">
        <w:rPr>
          <w:rFonts w:ascii="Arial" w:hAnsi="Arial" w:cs="Arial"/>
          <w:b/>
          <w:bCs/>
        </w:rPr>
        <w:t>disability champions</w:t>
      </w:r>
      <w:r w:rsidRPr="1F8BB74D">
        <w:rPr>
          <w:rFonts w:ascii="Arial" w:hAnsi="Arial" w:cs="Arial"/>
        </w:rPr>
        <w:t xml:space="preserve"> and </w:t>
      </w:r>
      <w:r w:rsidRPr="1F8BB74D">
        <w:rPr>
          <w:rFonts w:ascii="Arial" w:hAnsi="Arial" w:cs="Arial"/>
          <w:b/>
          <w:bCs/>
        </w:rPr>
        <w:t>advisory board members</w:t>
      </w:r>
    </w:p>
    <w:p w14:paraId="46613D7A" w14:textId="3D196BFD" w:rsidR="1F8BB74D" w:rsidRDefault="2CDA270C" w:rsidP="00F27621">
      <w:pPr>
        <w:spacing w:before="100" w:beforeAutospacing="1" w:after="100" w:afterAutospacing="1"/>
        <w:rPr>
          <w:rFonts w:ascii="Arial" w:hAnsi="Arial" w:cs="Arial"/>
        </w:rPr>
      </w:pPr>
      <w:r w:rsidRPr="1F8BB74D">
        <w:rPr>
          <w:rFonts w:ascii="Arial" w:hAnsi="Arial" w:cs="Arial"/>
        </w:rPr>
        <w:t>As disabled members of Bromley Mencap told us</w:t>
      </w:r>
      <w:r w:rsidR="09416471" w:rsidRPr="1F8BB74D">
        <w:rPr>
          <w:rFonts w:ascii="Arial" w:hAnsi="Arial" w:cs="Arial"/>
        </w:rPr>
        <w:t xml:space="preserve">: </w:t>
      </w:r>
      <w:r w:rsidRPr="1F8BB74D">
        <w:rPr>
          <w:rFonts w:ascii="Arial" w:hAnsi="Arial" w:cs="Arial"/>
          <w:b/>
          <w:bCs/>
        </w:rPr>
        <w:t>representation at high levels of policy and enforcement</w:t>
      </w:r>
      <w:r w:rsidRPr="1F8BB74D">
        <w:rPr>
          <w:rFonts w:ascii="Arial" w:hAnsi="Arial" w:cs="Arial"/>
        </w:rPr>
        <w:t xml:space="preserve"> is essential to shifting culture from compliance to inclusion.</w:t>
      </w:r>
    </w:p>
    <w:p w14:paraId="53E437C3" w14:textId="04D5C83C" w:rsidR="1F8BB74D" w:rsidRDefault="2CDA270C" w:rsidP="008278B4">
      <w:pPr>
        <w:spacing w:before="100" w:beforeAutospacing="1" w:after="100" w:afterAutospacing="1"/>
        <w:outlineLvl w:val="2"/>
        <w:rPr>
          <w:rFonts w:ascii="Arial" w:hAnsi="Arial" w:cs="Arial"/>
          <w:b/>
          <w:bCs/>
        </w:rPr>
      </w:pPr>
      <w:r w:rsidRPr="1F8BB74D">
        <w:rPr>
          <w:rFonts w:ascii="Arial" w:hAnsi="Arial" w:cs="Arial"/>
          <w:b/>
          <w:bCs/>
        </w:rPr>
        <w:t>Q17: What should be the future delivery model for Access to Work?</w:t>
      </w:r>
    </w:p>
    <w:p w14:paraId="351C931D" w14:textId="135099C3" w:rsidR="00721556" w:rsidRPr="00721556" w:rsidRDefault="12BFBB5F" w:rsidP="1F8BB74D">
      <w:pPr>
        <w:spacing w:before="100" w:beforeAutospacing="1" w:after="100" w:afterAutospacing="1"/>
        <w:rPr>
          <w:rFonts w:ascii="Arial" w:hAnsi="Arial" w:cs="Arial"/>
        </w:rPr>
      </w:pPr>
      <w:r w:rsidRPr="1F8BB74D">
        <w:rPr>
          <w:rFonts w:ascii="Arial" w:hAnsi="Arial" w:cs="Arial"/>
        </w:rPr>
        <w:t>The current delivery model is fragmented, slow, and difficult to understand or navigate.</w:t>
      </w:r>
    </w:p>
    <w:p w14:paraId="134EE776" w14:textId="50D5244B" w:rsidR="00721556" w:rsidRPr="00721556" w:rsidRDefault="2CDA270C" w:rsidP="1F8BB74D">
      <w:pPr>
        <w:spacing w:before="100" w:beforeAutospacing="1" w:after="100" w:afterAutospacing="1"/>
        <w:rPr>
          <w:rFonts w:ascii="Arial" w:hAnsi="Arial" w:cs="Arial"/>
        </w:rPr>
      </w:pPr>
      <w:r w:rsidRPr="1F8BB74D">
        <w:rPr>
          <w:rFonts w:ascii="Arial" w:hAnsi="Arial" w:cs="Arial"/>
        </w:rPr>
        <w:t>It urgently needs:</w:t>
      </w:r>
    </w:p>
    <w:p w14:paraId="551264B8" w14:textId="1EC7A943" w:rsidR="00721556" w:rsidRPr="00721556" w:rsidRDefault="11B75A26" w:rsidP="1F8BB74D">
      <w:pPr>
        <w:spacing w:before="100" w:beforeAutospacing="1" w:after="100" w:afterAutospacing="1"/>
        <w:outlineLvl w:val="3"/>
        <w:rPr>
          <w:rFonts w:ascii="Arial" w:hAnsi="Arial" w:cs="Arial"/>
        </w:rPr>
      </w:pPr>
      <w:r w:rsidRPr="1F8BB74D">
        <w:rPr>
          <w:rFonts w:ascii="Arial" w:hAnsi="Arial" w:cs="Arial"/>
        </w:rPr>
        <w:lastRenderedPageBreak/>
        <w:t>A commitment to c</w:t>
      </w:r>
      <w:r w:rsidR="2CDA270C" w:rsidRPr="1F8BB74D">
        <w:rPr>
          <w:rFonts w:ascii="Arial" w:hAnsi="Arial" w:cs="Arial"/>
        </w:rPr>
        <w:t>entral principles:</w:t>
      </w:r>
    </w:p>
    <w:p w14:paraId="3DAED24B" w14:textId="77777777" w:rsidR="00721556" w:rsidRPr="00721556" w:rsidRDefault="00721556" w:rsidP="00721556">
      <w:pPr>
        <w:numPr>
          <w:ilvl w:val="0"/>
          <w:numId w:val="61"/>
        </w:numPr>
        <w:spacing w:before="100" w:beforeAutospacing="1" w:after="100" w:afterAutospacing="1"/>
        <w:rPr>
          <w:rFonts w:ascii="Arial" w:hAnsi="Arial" w:cs="Arial"/>
        </w:rPr>
      </w:pPr>
      <w:r w:rsidRPr="00721556">
        <w:rPr>
          <w:rFonts w:ascii="Arial" w:hAnsi="Arial" w:cs="Arial"/>
          <w:b/>
          <w:bCs/>
        </w:rPr>
        <w:t>Fairness</w:t>
      </w:r>
      <w:r w:rsidRPr="00721556">
        <w:rPr>
          <w:rFonts w:ascii="Arial" w:hAnsi="Arial" w:cs="Arial"/>
        </w:rPr>
        <w:t xml:space="preserve"> – decisions based on need, not arbitrary limits</w:t>
      </w:r>
    </w:p>
    <w:p w14:paraId="76C64CDA" w14:textId="77777777" w:rsidR="00721556" w:rsidRPr="00721556" w:rsidRDefault="00721556" w:rsidP="00721556">
      <w:pPr>
        <w:numPr>
          <w:ilvl w:val="0"/>
          <w:numId w:val="61"/>
        </w:numPr>
        <w:spacing w:before="100" w:beforeAutospacing="1" w:after="100" w:afterAutospacing="1"/>
        <w:rPr>
          <w:rFonts w:ascii="Arial" w:hAnsi="Arial" w:cs="Arial"/>
        </w:rPr>
      </w:pPr>
      <w:r w:rsidRPr="00721556">
        <w:rPr>
          <w:rFonts w:ascii="Arial" w:hAnsi="Arial" w:cs="Arial"/>
          <w:b/>
          <w:bCs/>
        </w:rPr>
        <w:t>Speed</w:t>
      </w:r>
      <w:r w:rsidRPr="00721556">
        <w:rPr>
          <w:rFonts w:ascii="Arial" w:hAnsi="Arial" w:cs="Arial"/>
        </w:rPr>
        <w:t xml:space="preserve"> – fast response times, especially for in-work crises</w:t>
      </w:r>
    </w:p>
    <w:p w14:paraId="42749455" w14:textId="02F65387" w:rsidR="1F8BB74D" w:rsidRPr="00F27621" w:rsidRDefault="2CDA270C" w:rsidP="1F8BB74D">
      <w:pPr>
        <w:numPr>
          <w:ilvl w:val="0"/>
          <w:numId w:val="61"/>
        </w:numPr>
        <w:spacing w:before="100" w:beforeAutospacing="1" w:after="100" w:afterAutospacing="1"/>
        <w:rPr>
          <w:rFonts w:ascii="Arial" w:hAnsi="Arial" w:cs="Arial"/>
        </w:rPr>
      </w:pPr>
      <w:r w:rsidRPr="1F8BB74D">
        <w:rPr>
          <w:rFonts w:ascii="Arial" w:hAnsi="Arial" w:cs="Arial"/>
          <w:b/>
          <w:bCs/>
        </w:rPr>
        <w:t>Simplicity</w:t>
      </w:r>
      <w:r w:rsidRPr="1F8BB74D">
        <w:rPr>
          <w:rFonts w:ascii="Arial" w:hAnsi="Arial" w:cs="Arial"/>
        </w:rPr>
        <w:t xml:space="preserve"> – clear, accessible communication and paperwork</w:t>
      </w:r>
    </w:p>
    <w:p w14:paraId="1C6A56AC" w14:textId="52ED24C8" w:rsidR="00721556" w:rsidRPr="00721556" w:rsidRDefault="00721556" w:rsidP="00721556">
      <w:pPr>
        <w:spacing w:before="100" w:beforeAutospacing="1" w:after="100" w:afterAutospacing="1"/>
        <w:outlineLvl w:val="3"/>
        <w:rPr>
          <w:rFonts w:ascii="Arial" w:hAnsi="Arial" w:cs="Arial"/>
          <w:b/>
          <w:bCs/>
        </w:rPr>
      </w:pPr>
      <w:r w:rsidRPr="00721556">
        <w:rPr>
          <w:rFonts w:ascii="Arial" w:hAnsi="Arial" w:cs="Arial"/>
          <w:b/>
          <w:bCs/>
        </w:rPr>
        <w:t>Delivery features:</w:t>
      </w:r>
    </w:p>
    <w:p w14:paraId="368BBA49" w14:textId="77777777" w:rsidR="00721556" w:rsidRPr="00721556" w:rsidRDefault="00721556" w:rsidP="00721556">
      <w:pPr>
        <w:numPr>
          <w:ilvl w:val="0"/>
          <w:numId w:val="62"/>
        </w:numPr>
        <w:spacing w:before="100" w:beforeAutospacing="1" w:after="100" w:afterAutospacing="1"/>
        <w:rPr>
          <w:rFonts w:ascii="Arial" w:hAnsi="Arial" w:cs="Arial"/>
        </w:rPr>
      </w:pPr>
      <w:r w:rsidRPr="00721556">
        <w:rPr>
          <w:rFonts w:ascii="Arial" w:hAnsi="Arial" w:cs="Arial"/>
        </w:rPr>
        <w:t xml:space="preserve">A </w:t>
      </w:r>
      <w:r w:rsidRPr="00721556">
        <w:rPr>
          <w:rFonts w:ascii="Arial" w:hAnsi="Arial" w:cs="Arial"/>
          <w:b/>
          <w:bCs/>
        </w:rPr>
        <w:t>dedicated portal</w:t>
      </w:r>
      <w:r w:rsidRPr="00721556">
        <w:rPr>
          <w:rFonts w:ascii="Arial" w:hAnsi="Arial" w:cs="Arial"/>
        </w:rPr>
        <w:t xml:space="preserve"> for applicants and employers to track progress</w:t>
      </w:r>
    </w:p>
    <w:p w14:paraId="29764608" w14:textId="69D66A77" w:rsidR="00721556" w:rsidRPr="00721556" w:rsidRDefault="2CDA270C" w:rsidP="1F8BB74D">
      <w:pPr>
        <w:numPr>
          <w:ilvl w:val="0"/>
          <w:numId w:val="62"/>
        </w:numPr>
        <w:spacing w:before="100" w:beforeAutospacing="1" w:after="100" w:afterAutospacing="1"/>
        <w:rPr>
          <w:rFonts w:ascii="Arial" w:hAnsi="Arial" w:cs="Arial"/>
        </w:rPr>
      </w:pPr>
      <w:r w:rsidRPr="1F8BB74D">
        <w:rPr>
          <w:rFonts w:ascii="Arial" w:hAnsi="Arial" w:cs="Arial"/>
          <w:b/>
          <w:bCs/>
        </w:rPr>
        <w:t>Named caseworkers</w:t>
      </w:r>
      <w:r w:rsidRPr="1F8BB74D">
        <w:rPr>
          <w:rFonts w:ascii="Arial" w:hAnsi="Arial" w:cs="Arial"/>
        </w:rPr>
        <w:t xml:space="preserve"> </w:t>
      </w:r>
      <w:r w:rsidR="4F618EFD" w:rsidRPr="1F8BB74D">
        <w:rPr>
          <w:rFonts w:ascii="Arial" w:hAnsi="Arial" w:cs="Arial"/>
        </w:rPr>
        <w:t xml:space="preserve">at access to work to support with </w:t>
      </w:r>
      <w:r w:rsidRPr="1F8BB74D">
        <w:rPr>
          <w:rFonts w:ascii="Arial" w:hAnsi="Arial" w:cs="Arial"/>
        </w:rPr>
        <w:t>complex or long-term</w:t>
      </w:r>
      <w:r w:rsidR="79B828F9" w:rsidRPr="1F8BB74D">
        <w:rPr>
          <w:rFonts w:ascii="Arial" w:hAnsi="Arial" w:cs="Arial"/>
        </w:rPr>
        <w:t xml:space="preserve"> placements and support</w:t>
      </w:r>
    </w:p>
    <w:p w14:paraId="39696DA2" w14:textId="2326A2F7" w:rsidR="00721556" w:rsidRPr="00721556" w:rsidRDefault="2CDA270C" w:rsidP="1F8BB74D">
      <w:pPr>
        <w:numPr>
          <w:ilvl w:val="0"/>
          <w:numId w:val="62"/>
        </w:numPr>
        <w:spacing w:before="100" w:beforeAutospacing="1" w:after="100" w:afterAutospacing="1"/>
        <w:rPr>
          <w:rFonts w:ascii="Arial" w:hAnsi="Arial" w:cs="Arial"/>
        </w:rPr>
      </w:pPr>
      <w:r w:rsidRPr="1F8BB74D">
        <w:rPr>
          <w:rFonts w:ascii="Arial" w:hAnsi="Arial" w:cs="Arial"/>
          <w:b/>
          <w:bCs/>
        </w:rPr>
        <w:t>Trusted provider schemes</w:t>
      </w:r>
      <w:r w:rsidRPr="1F8BB74D">
        <w:rPr>
          <w:rFonts w:ascii="Arial" w:hAnsi="Arial" w:cs="Arial"/>
        </w:rPr>
        <w:t xml:space="preserve"> (e.g. Supported Internship job coaches) with pre-approved </w:t>
      </w:r>
      <w:r w:rsidR="6BB27909" w:rsidRPr="1F8BB74D">
        <w:rPr>
          <w:rFonts w:ascii="Arial" w:hAnsi="Arial" w:cs="Arial"/>
        </w:rPr>
        <w:t xml:space="preserve">reliable and long-term </w:t>
      </w:r>
      <w:r w:rsidRPr="1F8BB74D">
        <w:rPr>
          <w:rFonts w:ascii="Arial" w:hAnsi="Arial" w:cs="Arial"/>
        </w:rPr>
        <w:t>funding routes</w:t>
      </w:r>
    </w:p>
    <w:p w14:paraId="674D8191" w14:textId="77389927" w:rsidR="1F8BB74D" w:rsidRPr="00F27621" w:rsidRDefault="2CDA270C" w:rsidP="00F27621">
      <w:pPr>
        <w:numPr>
          <w:ilvl w:val="0"/>
          <w:numId w:val="62"/>
        </w:numPr>
        <w:spacing w:before="100" w:beforeAutospacing="1" w:after="100" w:afterAutospacing="1"/>
        <w:rPr>
          <w:rFonts w:ascii="Arial" w:hAnsi="Arial" w:cs="Arial"/>
        </w:rPr>
      </w:pPr>
      <w:r w:rsidRPr="1F8BB74D">
        <w:rPr>
          <w:rFonts w:ascii="Arial" w:hAnsi="Arial" w:cs="Arial"/>
          <w:b/>
          <w:bCs/>
        </w:rPr>
        <w:t>Block funding</w:t>
      </w:r>
      <w:r w:rsidRPr="1F8BB74D">
        <w:rPr>
          <w:rFonts w:ascii="Arial" w:hAnsi="Arial" w:cs="Arial"/>
        </w:rPr>
        <w:t xml:space="preserve"> options for providers working with known cohorts (e.g. FE colleges, supported employment scheme</w:t>
      </w:r>
      <w:r w:rsidR="6DB43D1D" w:rsidRPr="1F8BB74D">
        <w:rPr>
          <w:rFonts w:ascii="Arial" w:hAnsi="Arial" w:cs="Arial"/>
        </w:rPr>
        <w:t>s</w:t>
      </w:r>
      <w:r w:rsidR="00F27621">
        <w:rPr>
          <w:rFonts w:ascii="Arial" w:hAnsi="Arial" w:cs="Arial"/>
        </w:rPr>
        <w:t>)</w:t>
      </w:r>
    </w:p>
    <w:p w14:paraId="6458A17D" w14:textId="21B51E52" w:rsidR="2CDA270C" w:rsidRDefault="2CDA270C" w:rsidP="1F8BB74D">
      <w:pPr>
        <w:spacing w:beforeAutospacing="1" w:afterAutospacing="1"/>
        <w:outlineLvl w:val="3"/>
        <w:rPr>
          <w:rFonts w:ascii="Arial" w:hAnsi="Arial" w:cs="Arial"/>
          <w:b/>
          <w:bCs/>
        </w:rPr>
      </w:pPr>
      <w:r w:rsidRPr="1F8BB74D">
        <w:rPr>
          <w:rFonts w:ascii="Arial" w:hAnsi="Arial" w:cs="Arial"/>
          <w:b/>
          <w:bCs/>
        </w:rPr>
        <w:t>Local partnerships:</w:t>
      </w:r>
    </w:p>
    <w:p w14:paraId="3B6405D9" w14:textId="181BDDA6" w:rsidR="00721556" w:rsidRPr="00721556" w:rsidRDefault="2CDA270C" w:rsidP="1F8BB74D">
      <w:pPr>
        <w:spacing w:before="100" w:beforeAutospacing="1" w:after="100" w:afterAutospacing="1"/>
        <w:rPr>
          <w:rFonts w:ascii="Arial" w:hAnsi="Arial" w:cs="Arial"/>
        </w:rPr>
      </w:pPr>
      <w:r w:rsidRPr="1F8BB74D">
        <w:rPr>
          <w:rFonts w:ascii="Arial" w:hAnsi="Arial" w:cs="Arial"/>
        </w:rPr>
        <w:t xml:space="preserve">Delivery </w:t>
      </w:r>
      <w:r w:rsidR="45548B63" w:rsidRPr="1F8BB74D">
        <w:rPr>
          <w:rFonts w:ascii="Arial" w:hAnsi="Arial" w:cs="Arial"/>
        </w:rPr>
        <w:t xml:space="preserve">should be </w:t>
      </w:r>
      <w:r w:rsidR="45548B63" w:rsidRPr="1F8BB74D">
        <w:rPr>
          <w:rFonts w:asciiTheme="minorHAnsi" w:eastAsiaTheme="minorEastAsia" w:hAnsiTheme="minorHAnsi" w:cstheme="minorBidi"/>
          <w:b/>
          <w:bCs/>
        </w:rPr>
        <w:t>l</w:t>
      </w:r>
      <w:r w:rsidRPr="1F8BB74D">
        <w:rPr>
          <w:rFonts w:asciiTheme="minorHAnsi" w:eastAsiaTheme="minorEastAsia" w:hAnsiTheme="minorHAnsi" w:cstheme="minorBidi"/>
          <w:b/>
          <w:bCs/>
        </w:rPr>
        <w:t>ocally connected</w:t>
      </w:r>
      <w:r w:rsidRPr="1F8BB74D">
        <w:rPr>
          <w:rFonts w:ascii="Arial" w:hAnsi="Arial" w:cs="Arial"/>
        </w:rPr>
        <w:t xml:space="preserve"> – with links to local authorities, employment support, and disability organisations. This will enable:</w:t>
      </w:r>
    </w:p>
    <w:p w14:paraId="07412410" w14:textId="77777777" w:rsidR="00721556" w:rsidRPr="00721556" w:rsidRDefault="00721556" w:rsidP="00721556">
      <w:pPr>
        <w:numPr>
          <w:ilvl w:val="0"/>
          <w:numId w:val="63"/>
        </w:numPr>
        <w:spacing w:before="100" w:beforeAutospacing="1" w:after="100" w:afterAutospacing="1"/>
        <w:rPr>
          <w:rFonts w:ascii="Arial" w:hAnsi="Arial" w:cs="Arial"/>
        </w:rPr>
      </w:pPr>
      <w:r w:rsidRPr="00721556">
        <w:rPr>
          <w:rFonts w:ascii="Arial" w:hAnsi="Arial" w:cs="Arial"/>
          <w:b/>
          <w:bCs/>
        </w:rPr>
        <w:t>Better outreach</w:t>
      </w:r>
      <w:r w:rsidRPr="00721556">
        <w:rPr>
          <w:rFonts w:ascii="Arial" w:hAnsi="Arial" w:cs="Arial"/>
        </w:rPr>
        <w:t xml:space="preserve"> to people currently excluded</w:t>
      </w:r>
    </w:p>
    <w:p w14:paraId="69111F33" w14:textId="0FBE61F5" w:rsidR="00721556" w:rsidRPr="00721556" w:rsidRDefault="2CDA270C" w:rsidP="1F8BB74D">
      <w:pPr>
        <w:numPr>
          <w:ilvl w:val="0"/>
          <w:numId w:val="63"/>
        </w:numPr>
        <w:spacing w:before="100" w:beforeAutospacing="1" w:after="100" w:afterAutospacing="1"/>
        <w:rPr>
          <w:rFonts w:ascii="Arial" w:hAnsi="Arial" w:cs="Arial"/>
        </w:rPr>
      </w:pPr>
      <w:r w:rsidRPr="1F8BB74D">
        <w:rPr>
          <w:rFonts w:ascii="Arial" w:hAnsi="Arial" w:cs="Arial"/>
        </w:rPr>
        <w:t xml:space="preserve">More </w:t>
      </w:r>
      <w:r w:rsidRPr="1F8BB74D">
        <w:rPr>
          <w:rFonts w:ascii="Arial" w:hAnsi="Arial" w:cs="Arial"/>
          <w:b/>
          <w:bCs/>
        </w:rPr>
        <w:t xml:space="preserve">culturally </w:t>
      </w:r>
      <w:r w:rsidR="777D4F22" w:rsidRPr="1F8BB74D">
        <w:rPr>
          <w:rFonts w:ascii="Arial" w:hAnsi="Arial" w:cs="Arial"/>
          <w:b/>
          <w:bCs/>
        </w:rPr>
        <w:t xml:space="preserve">competent, aware </w:t>
      </w:r>
      <w:r w:rsidRPr="1F8BB74D">
        <w:rPr>
          <w:rFonts w:ascii="Arial" w:hAnsi="Arial" w:cs="Arial"/>
          <w:b/>
          <w:bCs/>
        </w:rPr>
        <w:t>and trusted support</w:t>
      </w:r>
    </w:p>
    <w:p w14:paraId="50E6D9DE" w14:textId="51585D7C" w:rsidR="00721556" w:rsidRPr="00721556" w:rsidRDefault="2CDA270C" w:rsidP="1F8BB74D">
      <w:pPr>
        <w:numPr>
          <w:ilvl w:val="0"/>
          <w:numId w:val="63"/>
        </w:numPr>
        <w:spacing w:before="100" w:beforeAutospacing="1" w:after="100" w:afterAutospacing="1"/>
        <w:rPr>
          <w:rFonts w:ascii="Arial" w:hAnsi="Arial" w:cs="Arial"/>
        </w:rPr>
      </w:pPr>
      <w:r w:rsidRPr="1F8BB74D">
        <w:rPr>
          <w:rFonts w:ascii="Arial" w:hAnsi="Arial" w:cs="Arial"/>
        </w:rPr>
        <w:t xml:space="preserve">Greater </w:t>
      </w:r>
      <w:r w:rsidRPr="1F8BB74D">
        <w:rPr>
          <w:rFonts w:ascii="Arial" w:hAnsi="Arial" w:cs="Arial"/>
          <w:b/>
          <w:bCs/>
        </w:rPr>
        <w:t>accountability through co-production</w:t>
      </w:r>
      <w:r w:rsidR="272D058A" w:rsidRPr="1F8BB74D">
        <w:rPr>
          <w:rFonts w:ascii="Arial" w:hAnsi="Arial" w:cs="Arial"/>
          <w:b/>
          <w:bCs/>
        </w:rPr>
        <w:t xml:space="preserve"> </w:t>
      </w:r>
      <w:r w:rsidR="272D058A" w:rsidRPr="1F8BB74D">
        <w:rPr>
          <w:rFonts w:ascii="Arial" w:hAnsi="Arial" w:cs="Arial"/>
        </w:rPr>
        <w:t>and a formal Ofsted style QA and review process that involves people with lived experience, employers and providers</w:t>
      </w:r>
      <w:r w:rsidR="00F27621">
        <w:rPr>
          <w:rFonts w:ascii="Arial" w:hAnsi="Arial" w:cs="Arial"/>
        </w:rPr>
        <w:t>.</w:t>
      </w:r>
      <w:r w:rsidR="272D058A" w:rsidRPr="1F8BB74D">
        <w:rPr>
          <w:rFonts w:ascii="Arial" w:hAnsi="Arial" w:cs="Arial"/>
        </w:rPr>
        <w:t xml:space="preserve"> </w:t>
      </w:r>
    </w:p>
    <w:p w14:paraId="4340FA88" w14:textId="1AD11663" w:rsidR="00721556" w:rsidRPr="00721556" w:rsidRDefault="00721556" w:rsidP="00721556">
      <w:pPr>
        <w:rPr>
          <w:rFonts w:ascii="Arial" w:hAnsi="Arial" w:cs="Arial"/>
        </w:rPr>
      </w:pPr>
    </w:p>
    <w:p w14:paraId="77E28F9B" w14:textId="77777777" w:rsidR="00356E68" w:rsidRDefault="00356E68"/>
    <w:sectPr w:rsidR="00356E68" w:rsidSect="00F1589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FC0515"/>
    <w:multiLevelType w:val="multilevel"/>
    <w:tmpl w:val="46AA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405EB"/>
    <w:multiLevelType w:val="multilevel"/>
    <w:tmpl w:val="82DA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630D3A"/>
    <w:multiLevelType w:val="multilevel"/>
    <w:tmpl w:val="5C7C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D08E5"/>
    <w:multiLevelType w:val="multilevel"/>
    <w:tmpl w:val="DD849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3145C"/>
    <w:multiLevelType w:val="multilevel"/>
    <w:tmpl w:val="6C3EF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DA3051"/>
    <w:multiLevelType w:val="multilevel"/>
    <w:tmpl w:val="AC72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A51247"/>
    <w:multiLevelType w:val="multilevel"/>
    <w:tmpl w:val="AB58F45C"/>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8" w15:restartNumberingAfterBreak="0">
    <w:nsid w:val="135A0BE3"/>
    <w:multiLevelType w:val="multilevel"/>
    <w:tmpl w:val="4BB6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8B66DA"/>
    <w:multiLevelType w:val="multilevel"/>
    <w:tmpl w:val="15CED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1F01D7"/>
    <w:multiLevelType w:val="multilevel"/>
    <w:tmpl w:val="693A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DB01A8"/>
    <w:multiLevelType w:val="multilevel"/>
    <w:tmpl w:val="547E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023599"/>
    <w:multiLevelType w:val="multilevel"/>
    <w:tmpl w:val="D1369E96"/>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13" w15:restartNumberingAfterBreak="0">
    <w:nsid w:val="1FE83DCD"/>
    <w:multiLevelType w:val="multilevel"/>
    <w:tmpl w:val="4520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736253"/>
    <w:multiLevelType w:val="multilevel"/>
    <w:tmpl w:val="B97C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7A747B"/>
    <w:multiLevelType w:val="multilevel"/>
    <w:tmpl w:val="ED56C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B11942"/>
    <w:multiLevelType w:val="multilevel"/>
    <w:tmpl w:val="7938BAEE"/>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17" w15:restartNumberingAfterBreak="0">
    <w:nsid w:val="22D87716"/>
    <w:multiLevelType w:val="multilevel"/>
    <w:tmpl w:val="B5C4A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8138FD"/>
    <w:multiLevelType w:val="multilevel"/>
    <w:tmpl w:val="078CF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7D19AD"/>
    <w:multiLevelType w:val="multilevel"/>
    <w:tmpl w:val="7B08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8684B98"/>
    <w:multiLevelType w:val="multilevel"/>
    <w:tmpl w:val="7D94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2470B4"/>
    <w:multiLevelType w:val="multilevel"/>
    <w:tmpl w:val="041E4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2D7A92"/>
    <w:multiLevelType w:val="multilevel"/>
    <w:tmpl w:val="EA266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012820"/>
    <w:multiLevelType w:val="multilevel"/>
    <w:tmpl w:val="1A18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D5660A"/>
    <w:multiLevelType w:val="multilevel"/>
    <w:tmpl w:val="A896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FC1290"/>
    <w:multiLevelType w:val="multilevel"/>
    <w:tmpl w:val="84368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DA6227"/>
    <w:multiLevelType w:val="multilevel"/>
    <w:tmpl w:val="8AD0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A064808"/>
    <w:multiLevelType w:val="multilevel"/>
    <w:tmpl w:val="279E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590F75"/>
    <w:multiLevelType w:val="multilevel"/>
    <w:tmpl w:val="4830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9A1A06"/>
    <w:multiLevelType w:val="multilevel"/>
    <w:tmpl w:val="0C2A0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495902"/>
    <w:multiLevelType w:val="multilevel"/>
    <w:tmpl w:val="C81C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B7374B"/>
    <w:multiLevelType w:val="multilevel"/>
    <w:tmpl w:val="E190F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64215E"/>
    <w:multiLevelType w:val="multilevel"/>
    <w:tmpl w:val="73B2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242A9A"/>
    <w:multiLevelType w:val="multilevel"/>
    <w:tmpl w:val="1E2C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21192E"/>
    <w:multiLevelType w:val="multilevel"/>
    <w:tmpl w:val="750E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9508CB"/>
    <w:multiLevelType w:val="multilevel"/>
    <w:tmpl w:val="2528C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2C1409"/>
    <w:multiLevelType w:val="hybridMultilevel"/>
    <w:tmpl w:val="402C580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482566FE"/>
    <w:multiLevelType w:val="multilevel"/>
    <w:tmpl w:val="ECDA2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4C45E2"/>
    <w:multiLevelType w:val="multilevel"/>
    <w:tmpl w:val="6EE26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DF505D1"/>
    <w:multiLevelType w:val="multilevel"/>
    <w:tmpl w:val="AD18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164394"/>
    <w:multiLevelType w:val="hybridMultilevel"/>
    <w:tmpl w:val="26283BD0"/>
    <w:lvl w:ilvl="0" w:tplc="F0BC1EEA">
      <w:start w:val="1"/>
      <w:numFmt w:val="bullet"/>
      <w:lvlText w:val=""/>
      <w:lvlJc w:val="left"/>
      <w:pPr>
        <w:ind w:left="720" w:hanging="360"/>
      </w:pPr>
      <w:rPr>
        <w:rFonts w:ascii="Symbol" w:hAnsi="Symbol" w:hint="default"/>
      </w:rPr>
    </w:lvl>
    <w:lvl w:ilvl="1" w:tplc="49325E0E">
      <w:start w:val="1"/>
      <w:numFmt w:val="bullet"/>
      <w:lvlText w:val="o"/>
      <w:lvlJc w:val="left"/>
      <w:pPr>
        <w:ind w:left="1440" w:hanging="360"/>
      </w:pPr>
      <w:rPr>
        <w:rFonts w:ascii="Courier New" w:hAnsi="Courier New" w:hint="default"/>
      </w:rPr>
    </w:lvl>
    <w:lvl w:ilvl="2" w:tplc="A1D62662">
      <w:start w:val="1"/>
      <w:numFmt w:val="bullet"/>
      <w:lvlText w:val=""/>
      <w:lvlJc w:val="left"/>
      <w:pPr>
        <w:ind w:left="2160" w:hanging="360"/>
      </w:pPr>
      <w:rPr>
        <w:rFonts w:ascii="Wingdings" w:hAnsi="Wingdings" w:hint="default"/>
      </w:rPr>
    </w:lvl>
    <w:lvl w:ilvl="3" w:tplc="F552DDBA">
      <w:start w:val="1"/>
      <w:numFmt w:val="bullet"/>
      <w:lvlText w:val=""/>
      <w:lvlJc w:val="left"/>
      <w:pPr>
        <w:ind w:left="2880" w:hanging="360"/>
      </w:pPr>
      <w:rPr>
        <w:rFonts w:ascii="Symbol" w:hAnsi="Symbol" w:hint="default"/>
      </w:rPr>
    </w:lvl>
    <w:lvl w:ilvl="4" w:tplc="B61AAE0C">
      <w:start w:val="1"/>
      <w:numFmt w:val="bullet"/>
      <w:lvlText w:val="o"/>
      <w:lvlJc w:val="left"/>
      <w:pPr>
        <w:ind w:left="3600" w:hanging="360"/>
      </w:pPr>
      <w:rPr>
        <w:rFonts w:ascii="Courier New" w:hAnsi="Courier New" w:hint="default"/>
      </w:rPr>
    </w:lvl>
    <w:lvl w:ilvl="5" w:tplc="A23C42EE">
      <w:start w:val="1"/>
      <w:numFmt w:val="bullet"/>
      <w:lvlText w:val=""/>
      <w:lvlJc w:val="left"/>
      <w:pPr>
        <w:ind w:left="4320" w:hanging="360"/>
      </w:pPr>
      <w:rPr>
        <w:rFonts w:ascii="Wingdings" w:hAnsi="Wingdings" w:hint="default"/>
      </w:rPr>
    </w:lvl>
    <w:lvl w:ilvl="6" w:tplc="F1223F18">
      <w:start w:val="1"/>
      <w:numFmt w:val="bullet"/>
      <w:lvlText w:val=""/>
      <w:lvlJc w:val="left"/>
      <w:pPr>
        <w:ind w:left="5040" w:hanging="360"/>
      </w:pPr>
      <w:rPr>
        <w:rFonts w:ascii="Symbol" w:hAnsi="Symbol" w:hint="default"/>
      </w:rPr>
    </w:lvl>
    <w:lvl w:ilvl="7" w:tplc="F2B4A448">
      <w:start w:val="1"/>
      <w:numFmt w:val="bullet"/>
      <w:lvlText w:val="o"/>
      <w:lvlJc w:val="left"/>
      <w:pPr>
        <w:ind w:left="5760" w:hanging="360"/>
      </w:pPr>
      <w:rPr>
        <w:rFonts w:ascii="Courier New" w:hAnsi="Courier New" w:hint="default"/>
      </w:rPr>
    </w:lvl>
    <w:lvl w:ilvl="8" w:tplc="0EF8A9AE">
      <w:start w:val="1"/>
      <w:numFmt w:val="bullet"/>
      <w:lvlText w:val=""/>
      <w:lvlJc w:val="left"/>
      <w:pPr>
        <w:ind w:left="6480" w:hanging="360"/>
      </w:pPr>
      <w:rPr>
        <w:rFonts w:ascii="Wingdings" w:hAnsi="Wingdings" w:hint="default"/>
      </w:rPr>
    </w:lvl>
  </w:abstractNum>
  <w:abstractNum w:abstractNumId="41" w15:restartNumberingAfterBreak="0">
    <w:nsid w:val="513B4947"/>
    <w:multiLevelType w:val="hybridMultilevel"/>
    <w:tmpl w:val="5C34BA94"/>
    <w:lvl w:ilvl="0" w:tplc="38C0A078">
      <w:start w:val="1"/>
      <w:numFmt w:val="decimal"/>
      <w:lvlText w:val="%1."/>
      <w:lvlJc w:val="left"/>
      <w:pPr>
        <w:ind w:left="720" w:hanging="360"/>
      </w:pPr>
    </w:lvl>
    <w:lvl w:ilvl="1" w:tplc="9FD0993A">
      <w:start w:val="1"/>
      <w:numFmt w:val="lowerLetter"/>
      <w:lvlText w:val="%2."/>
      <w:lvlJc w:val="left"/>
      <w:pPr>
        <w:ind w:left="1440" w:hanging="360"/>
      </w:pPr>
    </w:lvl>
    <w:lvl w:ilvl="2" w:tplc="C054FE1C">
      <w:start w:val="1"/>
      <w:numFmt w:val="lowerRoman"/>
      <w:lvlText w:val="%3."/>
      <w:lvlJc w:val="right"/>
      <w:pPr>
        <w:ind w:left="2160" w:hanging="180"/>
      </w:pPr>
    </w:lvl>
    <w:lvl w:ilvl="3" w:tplc="15F6EDB8">
      <w:start w:val="1"/>
      <w:numFmt w:val="decimal"/>
      <w:lvlText w:val="%4."/>
      <w:lvlJc w:val="left"/>
      <w:pPr>
        <w:ind w:left="2880" w:hanging="360"/>
      </w:pPr>
    </w:lvl>
    <w:lvl w:ilvl="4" w:tplc="5824AED0">
      <w:start w:val="1"/>
      <w:numFmt w:val="lowerLetter"/>
      <w:lvlText w:val="%5."/>
      <w:lvlJc w:val="left"/>
      <w:pPr>
        <w:ind w:left="3600" w:hanging="360"/>
      </w:pPr>
    </w:lvl>
    <w:lvl w:ilvl="5" w:tplc="0D524226">
      <w:start w:val="1"/>
      <w:numFmt w:val="lowerRoman"/>
      <w:lvlText w:val="%6."/>
      <w:lvlJc w:val="right"/>
      <w:pPr>
        <w:ind w:left="4320" w:hanging="180"/>
      </w:pPr>
    </w:lvl>
    <w:lvl w:ilvl="6" w:tplc="0B586EC0">
      <w:start w:val="1"/>
      <w:numFmt w:val="decimal"/>
      <w:lvlText w:val="%7."/>
      <w:lvlJc w:val="left"/>
      <w:pPr>
        <w:ind w:left="5040" w:hanging="360"/>
      </w:pPr>
    </w:lvl>
    <w:lvl w:ilvl="7" w:tplc="458A2CA0">
      <w:start w:val="1"/>
      <w:numFmt w:val="lowerLetter"/>
      <w:lvlText w:val="%8."/>
      <w:lvlJc w:val="left"/>
      <w:pPr>
        <w:ind w:left="5760" w:hanging="360"/>
      </w:pPr>
    </w:lvl>
    <w:lvl w:ilvl="8" w:tplc="5C8E0DA8">
      <w:start w:val="1"/>
      <w:numFmt w:val="lowerRoman"/>
      <w:lvlText w:val="%9."/>
      <w:lvlJc w:val="right"/>
      <w:pPr>
        <w:ind w:left="6480" w:hanging="180"/>
      </w:pPr>
    </w:lvl>
  </w:abstractNum>
  <w:abstractNum w:abstractNumId="42" w15:restartNumberingAfterBreak="0">
    <w:nsid w:val="526357AB"/>
    <w:multiLevelType w:val="multilevel"/>
    <w:tmpl w:val="E15C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6BC3CE5"/>
    <w:multiLevelType w:val="multilevel"/>
    <w:tmpl w:val="C030A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6F23A12"/>
    <w:multiLevelType w:val="multilevel"/>
    <w:tmpl w:val="ECE2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8B56B84"/>
    <w:multiLevelType w:val="multilevel"/>
    <w:tmpl w:val="DB944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FA312D"/>
    <w:multiLevelType w:val="multilevel"/>
    <w:tmpl w:val="999CA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92233D9"/>
    <w:multiLevelType w:val="multilevel"/>
    <w:tmpl w:val="B15811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B5924DD"/>
    <w:multiLevelType w:val="multilevel"/>
    <w:tmpl w:val="D42C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CEF11AD"/>
    <w:multiLevelType w:val="multilevel"/>
    <w:tmpl w:val="A46E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036308F"/>
    <w:multiLevelType w:val="multilevel"/>
    <w:tmpl w:val="1C5EA5C8"/>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51" w15:restartNumberingAfterBreak="0">
    <w:nsid w:val="61624868"/>
    <w:multiLevelType w:val="multilevel"/>
    <w:tmpl w:val="0726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2F52F24"/>
    <w:multiLevelType w:val="multilevel"/>
    <w:tmpl w:val="634C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B282580"/>
    <w:multiLevelType w:val="multilevel"/>
    <w:tmpl w:val="D6B2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C385D9A"/>
    <w:multiLevelType w:val="multilevel"/>
    <w:tmpl w:val="2F5E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05A0312"/>
    <w:multiLevelType w:val="multilevel"/>
    <w:tmpl w:val="D5BAE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2D17981"/>
    <w:multiLevelType w:val="multilevel"/>
    <w:tmpl w:val="5B147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43607AD"/>
    <w:multiLevelType w:val="multilevel"/>
    <w:tmpl w:val="74068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4414EBE"/>
    <w:multiLevelType w:val="hybridMultilevel"/>
    <w:tmpl w:val="851CE9B2"/>
    <w:lvl w:ilvl="0" w:tplc="DE027B96">
      <w:start w:val="1"/>
      <w:numFmt w:val="bullet"/>
      <w:lvlText w:val=""/>
      <w:lvlJc w:val="left"/>
      <w:pPr>
        <w:ind w:left="720" w:hanging="360"/>
      </w:pPr>
      <w:rPr>
        <w:rFonts w:ascii="Symbol" w:hAnsi="Symbol" w:hint="default"/>
      </w:rPr>
    </w:lvl>
    <w:lvl w:ilvl="1" w:tplc="984C0136">
      <w:start w:val="1"/>
      <w:numFmt w:val="bullet"/>
      <w:lvlText w:val="o"/>
      <w:lvlJc w:val="left"/>
      <w:pPr>
        <w:ind w:left="1440" w:hanging="360"/>
      </w:pPr>
      <w:rPr>
        <w:rFonts w:ascii="Courier New" w:hAnsi="Courier New" w:hint="default"/>
      </w:rPr>
    </w:lvl>
    <w:lvl w:ilvl="2" w:tplc="D2A0F040">
      <w:start w:val="1"/>
      <w:numFmt w:val="bullet"/>
      <w:lvlText w:val=""/>
      <w:lvlJc w:val="left"/>
      <w:pPr>
        <w:ind w:left="2160" w:hanging="360"/>
      </w:pPr>
      <w:rPr>
        <w:rFonts w:ascii="Wingdings" w:hAnsi="Wingdings" w:hint="default"/>
      </w:rPr>
    </w:lvl>
    <w:lvl w:ilvl="3" w:tplc="76145CAC">
      <w:start w:val="1"/>
      <w:numFmt w:val="bullet"/>
      <w:lvlText w:val=""/>
      <w:lvlJc w:val="left"/>
      <w:pPr>
        <w:ind w:left="2880" w:hanging="360"/>
      </w:pPr>
      <w:rPr>
        <w:rFonts w:ascii="Symbol" w:hAnsi="Symbol" w:hint="default"/>
      </w:rPr>
    </w:lvl>
    <w:lvl w:ilvl="4" w:tplc="A4B64976">
      <w:start w:val="1"/>
      <w:numFmt w:val="bullet"/>
      <w:lvlText w:val="o"/>
      <w:lvlJc w:val="left"/>
      <w:pPr>
        <w:ind w:left="3600" w:hanging="360"/>
      </w:pPr>
      <w:rPr>
        <w:rFonts w:ascii="Courier New" w:hAnsi="Courier New" w:hint="default"/>
      </w:rPr>
    </w:lvl>
    <w:lvl w:ilvl="5" w:tplc="C5446660">
      <w:start w:val="1"/>
      <w:numFmt w:val="bullet"/>
      <w:lvlText w:val=""/>
      <w:lvlJc w:val="left"/>
      <w:pPr>
        <w:ind w:left="4320" w:hanging="360"/>
      </w:pPr>
      <w:rPr>
        <w:rFonts w:ascii="Wingdings" w:hAnsi="Wingdings" w:hint="default"/>
      </w:rPr>
    </w:lvl>
    <w:lvl w:ilvl="6" w:tplc="F528C2F8">
      <w:start w:val="1"/>
      <w:numFmt w:val="bullet"/>
      <w:lvlText w:val=""/>
      <w:lvlJc w:val="left"/>
      <w:pPr>
        <w:ind w:left="5040" w:hanging="360"/>
      </w:pPr>
      <w:rPr>
        <w:rFonts w:ascii="Symbol" w:hAnsi="Symbol" w:hint="default"/>
      </w:rPr>
    </w:lvl>
    <w:lvl w:ilvl="7" w:tplc="28B29A04">
      <w:start w:val="1"/>
      <w:numFmt w:val="bullet"/>
      <w:lvlText w:val="o"/>
      <w:lvlJc w:val="left"/>
      <w:pPr>
        <w:ind w:left="5760" w:hanging="360"/>
      </w:pPr>
      <w:rPr>
        <w:rFonts w:ascii="Courier New" w:hAnsi="Courier New" w:hint="default"/>
      </w:rPr>
    </w:lvl>
    <w:lvl w:ilvl="8" w:tplc="0E30C5F8">
      <w:start w:val="1"/>
      <w:numFmt w:val="bullet"/>
      <w:lvlText w:val=""/>
      <w:lvlJc w:val="left"/>
      <w:pPr>
        <w:ind w:left="6480" w:hanging="360"/>
      </w:pPr>
      <w:rPr>
        <w:rFonts w:ascii="Wingdings" w:hAnsi="Wingdings" w:hint="default"/>
      </w:rPr>
    </w:lvl>
  </w:abstractNum>
  <w:abstractNum w:abstractNumId="59" w15:restartNumberingAfterBreak="0">
    <w:nsid w:val="788673E0"/>
    <w:multiLevelType w:val="multilevel"/>
    <w:tmpl w:val="6AD4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ADF093A"/>
    <w:multiLevelType w:val="multilevel"/>
    <w:tmpl w:val="344A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B1E1355"/>
    <w:multiLevelType w:val="multilevel"/>
    <w:tmpl w:val="BCC67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B582844"/>
    <w:multiLevelType w:val="multilevel"/>
    <w:tmpl w:val="D0AA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B6777F7"/>
    <w:multiLevelType w:val="multilevel"/>
    <w:tmpl w:val="087CD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B9561E0"/>
    <w:multiLevelType w:val="multilevel"/>
    <w:tmpl w:val="19C2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125090">
    <w:abstractNumId w:val="41"/>
  </w:num>
  <w:num w:numId="2" w16cid:durableId="194082700">
    <w:abstractNumId w:val="40"/>
  </w:num>
  <w:num w:numId="3" w16cid:durableId="316231374">
    <w:abstractNumId w:val="58"/>
  </w:num>
  <w:num w:numId="4" w16cid:durableId="977422079">
    <w:abstractNumId w:val="31"/>
  </w:num>
  <w:num w:numId="5" w16cid:durableId="162160048">
    <w:abstractNumId w:val="25"/>
  </w:num>
  <w:num w:numId="6" w16cid:durableId="540243836">
    <w:abstractNumId w:val="35"/>
  </w:num>
  <w:num w:numId="7" w16cid:durableId="871839299">
    <w:abstractNumId w:val="6"/>
  </w:num>
  <w:num w:numId="8" w16cid:durableId="1705522271">
    <w:abstractNumId w:val="44"/>
  </w:num>
  <w:num w:numId="9" w16cid:durableId="1847014970">
    <w:abstractNumId w:val="54"/>
  </w:num>
  <w:num w:numId="10" w16cid:durableId="257253684">
    <w:abstractNumId w:val="9"/>
  </w:num>
  <w:num w:numId="11" w16cid:durableId="682125254">
    <w:abstractNumId w:val="38"/>
  </w:num>
  <w:num w:numId="12" w16cid:durableId="422529780">
    <w:abstractNumId w:val="57"/>
  </w:num>
  <w:num w:numId="13" w16cid:durableId="1685286718">
    <w:abstractNumId w:val="26"/>
  </w:num>
  <w:num w:numId="14" w16cid:durableId="2029990394">
    <w:abstractNumId w:val="52"/>
  </w:num>
  <w:num w:numId="15" w16cid:durableId="1190948501">
    <w:abstractNumId w:val="2"/>
  </w:num>
  <w:num w:numId="16" w16cid:durableId="1093744245">
    <w:abstractNumId w:val="11"/>
  </w:num>
  <w:num w:numId="17" w16cid:durableId="1421677317">
    <w:abstractNumId w:val="39"/>
  </w:num>
  <w:num w:numId="18" w16cid:durableId="858158758">
    <w:abstractNumId w:val="20"/>
  </w:num>
  <w:num w:numId="19" w16cid:durableId="968316787">
    <w:abstractNumId w:val="23"/>
  </w:num>
  <w:num w:numId="20" w16cid:durableId="694425806">
    <w:abstractNumId w:val="59"/>
  </w:num>
  <w:num w:numId="21" w16cid:durableId="1921451007">
    <w:abstractNumId w:val="5"/>
  </w:num>
  <w:num w:numId="22" w16cid:durableId="1690982047">
    <w:abstractNumId w:val="42"/>
  </w:num>
  <w:num w:numId="23" w16cid:durableId="1036277524">
    <w:abstractNumId w:val="34"/>
  </w:num>
  <w:num w:numId="24" w16cid:durableId="1504933169">
    <w:abstractNumId w:val="13"/>
  </w:num>
  <w:num w:numId="25" w16cid:durableId="535777459">
    <w:abstractNumId w:val="28"/>
  </w:num>
  <w:num w:numId="26" w16cid:durableId="100229981">
    <w:abstractNumId w:val="14"/>
  </w:num>
  <w:num w:numId="27" w16cid:durableId="1973707858">
    <w:abstractNumId w:val="24"/>
  </w:num>
  <w:num w:numId="28" w16cid:durableId="490953099">
    <w:abstractNumId w:val="45"/>
  </w:num>
  <w:num w:numId="29" w16cid:durableId="61804345">
    <w:abstractNumId w:val="10"/>
  </w:num>
  <w:num w:numId="30" w16cid:durableId="1707485908">
    <w:abstractNumId w:val="3"/>
  </w:num>
  <w:num w:numId="31" w16cid:durableId="1417946798">
    <w:abstractNumId w:val="33"/>
  </w:num>
  <w:num w:numId="32" w16cid:durableId="370309027">
    <w:abstractNumId w:val="17"/>
  </w:num>
  <w:num w:numId="33" w16cid:durableId="634413436">
    <w:abstractNumId w:val="56"/>
  </w:num>
  <w:num w:numId="34" w16cid:durableId="2030334632">
    <w:abstractNumId w:val="18"/>
  </w:num>
  <w:num w:numId="35" w16cid:durableId="1901672049">
    <w:abstractNumId w:val="19"/>
  </w:num>
  <w:num w:numId="36" w16cid:durableId="1109424789">
    <w:abstractNumId w:val="63"/>
  </w:num>
  <w:num w:numId="37" w16cid:durableId="305745581">
    <w:abstractNumId w:val="51"/>
  </w:num>
  <w:num w:numId="38" w16cid:durableId="1702783580">
    <w:abstractNumId w:val="55"/>
  </w:num>
  <w:num w:numId="39" w16cid:durableId="1379668495">
    <w:abstractNumId w:val="43"/>
  </w:num>
  <w:num w:numId="40" w16cid:durableId="1856844115">
    <w:abstractNumId w:val="62"/>
  </w:num>
  <w:num w:numId="41" w16cid:durableId="1726178200">
    <w:abstractNumId w:val="61"/>
  </w:num>
  <w:num w:numId="42" w16cid:durableId="364408016">
    <w:abstractNumId w:val="64"/>
  </w:num>
  <w:num w:numId="43" w16cid:durableId="959146029">
    <w:abstractNumId w:val="30"/>
  </w:num>
  <w:num w:numId="44" w16cid:durableId="1622609011">
    <w:abstractNumId w:val="15"/>
  </w:num>
  <w:num w:numId="45" w16cid:durableId="1534272531">
    <w:abstractNumId w:val="47"/>
  </w:num>
  <w:num w:numId="46" w16cid:durableId="1175726064">
    <w:abstractNumId w:val="21"/>
  </w:num>
  <w:num w:numId="47" w16cid:durableId="1326402186">
    <w:abstractNumId w:val="48"/>
  </w:num>
  <w:num w:numId="48" w16cid:durableId="1427992299">
    <w:abstractNumId w:val="46"/>
  </w:num>
  <w:num w:numId="49" w16cid:durableId="1711148330">
    <w:abstractNumId w:val="0"/>
  </w:num>
  <w:num w:numId="50" w16cid:durableId="994256960">
    <w:abstractNumId w:val="36"/>
  </w:num>
  <w:num w:numId="51" w16cid:durableId="71002105">
    <w:abstractNumId w:val="7"/>
  </w:num>
  <w:num w:numId="52" w16cid:durableId="1041789079">
    <w:abstractNumId w:val="12"/>
  </w:num>
  <w:num w:numId="53" w16cid:durableId="1536500183">
    <w:abstractNumId w:val="16"/>
  </w:num>
  <w:num w:numId="54" w16cid:durableId="1161506337">
    <w:abstractNumId w:val="50"/>
  </w:num>
  <w:num w:numId="55" w16cid:durableId="2024432555">
    <w:abstractNumId w:val="49"/>
  </w:num>
  <w:num w:numId="56" w16cid:durableId="87428126">
    <w:abstractNumId w:val="53"/>
  </w:num>
  <w:num w:numId="57" w16cid:durableId="1775129927">
    <w:abstractNumId w:val="1"/>
  </w:num>
  <w:num w:numId="58" w16cid:durableId="1752967634">
    <w:abstractNumId w:val="27"/>
  </w:num>
  <w:num w:numId="59" w16cid:durableId="2111388465">
    <w:abstractNumId w:val="22"/>
  </w:num>
  <w:num w:numId="60" w16cid:durableId="761266263">
    <w:abstractNumId w:val="4"/>
  </w:num>
  <w:num w:numId="61" w16cid:durableId="830488382">
    <w:abstractNumId w:val="37"/>
  </w:num>
  <w:num w:numId="62" w16cid:durableId="748692920">
    <w:abstractNumId w:val="60"/>
  </w:num>
  <w:num w:numId="63" w16cid:durableId="133135042">
    <w:abstractNumId w:val="32"/>
  </w:num>
  <w:num w:numId="64" w16cid:durableId="1473256427">
    <w:abstractNumId w:val="8"/>
  </w:num>
  <w:num w:numId="65" w16cid:durableId="55254315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735"/>
    <w:rsid w:val="0001294F"/>
    <w:rsid w:val="00074014"/>
    <w:rsid w:val="001A6AC3"/>
    <w:rsid w:val="001F7132"/>
    <w:rsid w:val="002641C2"/>
    <w:rsid w:val="00271D8B"/>
    <w:rsid w:val="002E4858"/>
    <w:rsid w:val="0032202D"/>
    <w:rsid w:val="00333735"/>
    <w:rsid w:val="00356E68"/>
    <w:rsid w:val="0036315C"/>
    <w:rsid w:val="00380F51"/>
    <w:rsid w:val="00381C26"/>
    <w:rsid w:val="003B2BF2"/>
    <w:rsid w:val="0041614E"/>
    <w:rsid w:val="00423F8D"/>
    <w:rsid w:val="00532CF1"/>
    <w:rsid w:val="00652643"/>
    <w:rsid w:val="006A1F8D"/>
    <w:rsid w:val="00721556"/>
    <w:rsid w:val="00767422"/>
    <w:rsid w:val="008278B4"/>
    <w:rsid w:val="00856E55"/>
    <w:rsid w:val="008B62BD"/>
    <w:rsid w:val="00912034"/>
    <w:rsid w:val="00917593"/>
    <w:rsid w:val="009290CE"/>
    <w:rsid w:val="00947AA1"/>
    <w:rsid w:val="00955F33"/>
    <w:rsid w:val="00A33639"/>
    <w:rsid w:val="00AF0847"/>
    <w:rsid w:val="00AF136D"/>
    <w:rsid w:val="00AF460D"/>
    <w:rsid w:val="00B078E4"/>
    <w:rsid w:val="00B17C9B"/>
    <w:rsid w:val="00B31EB9"/>
    <w:rsid w:val="00B96BB1"/>
    <w:rsid w:val="00BC5D41"/>
    <w:rsid w:val="00BE4FB5"/>
    <w:rsid w:val="00CA5FB0"/>
    <w:rsid w:val="00CC4332"/>
    <w:rsid w:val="00D1D3C7"/>
    <w:rsid w:val="00D250B0"/>
    <w:rsid w:val="00E1B689"/>
    <w:rsid w:val="00E96528"/>
    <w:rsid w:val="00F15890"/>
    <w:rsid w:val="00F27621"/>
    <w:rsid w:val="00F47075"/>
    <w:rsid w:val="012C3175"/>
    <w:rsid w:val="017A9C7C"/>
    <w:rsid w:val="01A12C5A"/>
    <w:rsid w:val="01C82536"/>
    <w:rsid w:val="021C2AD8"/>
    <w:rsid w:val="0221B7BE"/>
    <w:rsid w:val="02DDDB37"/>
    <w:rsid w:val="03BE6F0C"/>
    <w:rsid w:val="0406A22C"/>
    <w:rsid w:val="04783C68"/>
    <w:rsid w:val="055FEA45"/>
    <w:rsid w:val="06075A89"/>
    <w:rsid w:val="0617BA89"/>
    <w:rsid w:val="06CFB03F"/>
    <w:rsid w:val="077DD7CB"/>
    <w:rsid w:val="0790E2DF"/>
    <w:rsid w:val="07A33BD7"/>
    <w:rsid w:val="0812A6DB"/>
    <w:rsid w:val="0816E858"/>
    <w:rsid w:val="087E679B"/>
    <w:rsid w:val="089013F1"/>
    <w:rsid w:val="08E7039C"/>
    <w:rsid w:val="09416471"/>
    <w:rsid w:val="096511D9"/>
    <w:rsid w:val="098D6B94"/>
    <w:rsid w:val="098D6D11"/>
    <w:rsid w:val="0A6286EE"/>
    <w:rsid w:val="0A8B97D7"/>
    <w:rsid w:val="0B525DF4"/>
    <w:rsid w:val="0C1EF9F7"/>
    <w:rsid w:val="0CDCC45F"/>
    <w:rsid w:val="0D687C90"/>
    <w:rsid w:val="0D876F5B"/>
    <w:rsid w:val="0D930DDC"/>
    <w:rsid w:val="0EB15642"/>
    <w:rsid w:val="0EE4E5C6"/>
    <w:rsid w:val="0FBD91CB"/>
    <w:rsid w:val="0FCB84C4"/>
    <w:rsid w:val="0FE4A633"/>
    <w:rsid w:val="10465EB8"/>
    <w:rsid w:val="10C7997A"/>
    <w:rsid w:val="112F0C33"/>
    <w:rsid w:val="1150B64F"/>
    <w:rsid w:val="11B75A26"/>
    <w:rsid w:val="11E09FB7"/>
    <w:rsid w:val="1257CD8C"/>
    <w:rsid w:val="12BFBB5F"/>
    <w:rsid w:val="12CF46DF"/>
    <w:rsid w:val="12F493C8"/>
    <w:rsid w:val="1309FFC3"/>
    <w:rsid w:val="131221F7"/>
    <w:rsid w:val="13B9EE2A"/>
    <w:rsid w:val="13DFE6B6"/>
    <w:rsid w:val="14164CDF"/>
    <w:rsid w:val="146E432B"/>
    <w:rsid w:val="14CF3BBC"/>
    <w:rsid w:val="14D0078C"/>
    <w:rsid w:val="14E77E33"/>
    <w:rsid w:val="14EE678E"/>
    <w:rsid w:val="14F00D6E"/>
    <w:rsid w:val="15924410"/>
    <w:rsid w:val="15DEE8FF"/>
    <w:rsid w:val="16597BA7"/>
    <w:rsid w:val="1679B7BB"/>
    <w:rsid w:val="16D1CF13"/>
    <w:rsid w:val="16D9C77D"/>
    <w:rsid w:val="16EB7023"/>
    <w:rsid w:val="17E16B15"/>
    <w:rsid w:val="18000BDB"/>
    <w:rsid w:val="18564692"/>
    <w:rsid w:val="188C2437"/>
    <w:rsid w:val="18938BB8"/>
    <w:rsid w:val="18BDDB6F"/>
    <w:rsid w:val="190D0D96"/>
    <w:rsid w:val="194C17D4"/>
    <w:rsid w:val="197E50EF"/>
    <w:rsid w:val="198DEA78"/>
    <w:rsid w:val="19928C23"/>
    <w:rsid w:val="19DAEE1C"/>
    <w:rsid w:val="1B0400DD"/>
    <w:rsid w:val="1B3B90B2"/>
    <w:rsid w:val="1C3474AE"/>
    <w:rsid w:val="1C410EC0"/>
    <w:rsid w:val="1C8C2ED9"/>
    <w:rsid w:val="1CBE0C6D"/>
    <w:rsid w:val="1CC28C36"/>
    <w:rsid w:val="1CDA4D0D"/>
    <w:rsid w:val="1DA35DD6"/>
    <w:rsid w:val="1DDFE8B1"/>
    <w:rsid w:val="1E2D8577"/>
    <w:rsid w:val="1E53A5B8"/>
    <w:rsid w:val="1E6EEF29"/>
    <w:rsid w:val="1F8BB74D"/>
    <w:rsid w:val="1F8C5555"/>
    <w:rsid w:val="1FFB7BEE"/>
    <w:rsid w:val="20449FB3"/>
    <w:rsid w:val="20A228DE"/>
    <w:rsid w:val="20B2EEF1"/>
    <w:rsid w:val="20DD881C"/>
    <w:rsid w:val="20F85099"/>
    <w:rsid w:val="21A8AFAB"/>
    <w:rsid w:val="21E6EFB2"/>
    <w:rsid w:val="21EFC73E"/>
    <w:rsid w:val="224C1126"/>
    <w:rsid w:val="2257838A"/>
    <w:rsid w:val="22FF96E1"/>
    <w:rsid w:val="23375BC1"/>
    <w:rsid w:val="23BF52DE"/>
    <w:rsid w:val="24F00965"/>
    <w:rsid w:val="252396E2"/>
    <w:rsid w:val="2525CB86"/>
    <w:rsid w:val="25E13FCF"/>
    <w:rsid w:val="265265CD"/>
    <w:rsid w:val="26EF5DE3"/>
    <w:rsid w:val="2700111A"/>
    <w:rsid w:val="272D058A"/>
    <w:rsid w:val="2844E1AC"/>
    <w:rsid w:val="286E3A74"/>
    <w:rsid w:val="2897E5BF"/>
    <w:rsid w:val="28B22FCF"/>
    <w:rsid w:val="28C36CA6"/>
    <w:rsid w:val="28ECAB5E"/>
    <w:rsid w:val="29803A31"/>
    <w:rsid w:val="29E4EE25"/>
    <w:rsid w:val="2A07BC68"/>
    <w:rsid w:val="2A9787C4"/>
    <w:rsid w:val="2C66AFD3"/>
    <w:rsid w:val="2C9E824A"/>
    <w:rsid w:val="2CA838CA"/>
    <w:rsid w:val="2CCF54C0"/>
    <w:rsid w:val="2CDA270C"/>
    <w:rsid w:val="2CEB42C9"/>
    <w:rsid w:val="2D079331"/>
    <w:rsid w:val="2D3CC6E2"/>
    <w:rsid w:val="2D6E265E"/>
    <w:rsid w:val="2D7DEB6A"/>
    <w:rsid w:val="2D9B616D"/>
    <w:rsid w:val="2E0376B4"/>
    <w:rsid w:val="2E7A95E6"/>
    <w:rsid w:val="2EB834BE"/>
    <w:rsid w:val="2F398A8A"/>
    <w:rsid w:val="2F5ED72A"/>
    <w:rsid w:val="2F9A891A"/>
    <w:rsid w:val="2FA51C7F"/>
    <w:rsid w:val="2FC568EE"/>
    <w:rsid w:val="2FF3681C"/>
    <w:rsid w:val="300A7A89"/>
    <w:rsid w:val="30498D4D"/>
    <w:rsid w:val="307BF899"/>
    <w:rsid w:val="30B1F0F2"/>
    <w:rsid w:val="3178DA56"/>
    <w:rsid w:val="31A969EC"/>
    <w:rsid w:val="324DB855"/>
    <w:rsid w:val="330FDB33"/>
    <w:rsid w:val="33148903"/>
    <w:rsid w:val="336D5C44"/>
    <w:rsid w:val="33FE7EE5"/>
    <w:rsid w:val="341340DF"/>
    <w:rsid w:val="3490FA4C"/>
    <w:rsid w:val="356000CC"/>
    <w:rsid w:val="357DB1EA"/>
    <w:rsid w:val="3587462F"/>
    <w:rsid w:val="3674B2A6"/>
    <w:rsid w:val="36D73786"/>
    <w:rsid w:val="370E6879"/>
    <w:rsid w:val="371884AB"/>
    <w:rsid w:val="372D3A03"/>
    <w:rsid w:val="37302A50"/>
    <w:rsid w:val="37687A95"/>
    <w:rsid w:val="37FDB31D"/>
    <w:rsid w:val="3802F9DD"/>
    <w:rsid w:val="39394105"/>
    <w:rsid w:val="39465074"/>
    <w:rsid w:val="39799645"/>
    <w:rsid w:val="3A1C037D"/>
    <w:rsid w:val="3A1E8EE0"/>
    <w:rsid w:val="3A4BCDA0"/>
    <w:rsid w:val="3A7DCFF8"/>
    <w:rsid w:val="3AA5A79F"/>
    <w:rsid w:val="3AA8AA08"/>
    <w:rsid w:val="3AD62676"/>
    <w:rsid w:val="3AF18A7E"/>
    <w:rsid w:val="3C64CE13"/>
    <w:rsid w:val="3CCAD1D2"/>
    <w:rsid w:val="3CCF2CD3"/>
    <w:rsid w:val="3D46430D"/>
    <w:rsid w:val="3EC21ADE"/>
    <w:rsid w:val="3EE29692"/>
    <w:rsid w:val="3F303182"/>
    <w:rsid w:val="3FB41F0C"/>
    <w:rsid w:val="3FB60D6C"/>
    <w:rsid w:val="4063CD51"/>
    <w:rsid w:val="40643985"/>
    <w:rsid w:val="409DA05E"/>
    <w:rsid w:val="40BEB1DA"/>
    <w:rsid w:val="40D613FB"/>
    <w:rsid w:val="41065A02"/>
    <w:rsid w:val="41C1A73A"/>
    <w:rsid w:val="41E408A3"/>
    <w:rsid w:val="42145503"/>
    <w:rsid w:val="42207BB1"/>
    <w:rsid w:val="42CA3EFA"/>
    <w:rsid w:val="42FAD448"/>
    <w:rsid w:val="4327FE6C"/>
    <w:rsid w:val="433016AD"/>
    <w:rsid w:val="4340CE2B"/>
    <w:rsid w:val="4393ADB1"/>
    <w:rsid w:val="441973DE"/>
    <w:rsid w:val="44A7F15D"/>
    <w:rsid w:val="44C6A450"/>
    <w:rsid w:val="450501D9"/>
    <w:rsid w:val="4526D218"/>
    <w:rsid w:val="454B09FD"/>
    <w:rsid w:val="45548B63"/>
    <w:rsid w:val="45E647E5"/>
    <w:rsid w:val="460624F4"/>
    <w:rsid w:val="465B3DAF"/>
    <w:rsid w:val="46A81BBC"/>
    <w:rsid w:val="476BB974"/>
    <w:rsid w:val="47A82897"/>
    <w:rsid w:val="47AE62D7"/>
    <w:rsid w:val="47B51BAE"/>
    <w:rsid w:val="48D5B535"/>
    <w:rsid w:val="4901000F"/>
    <w:rsid w:val="49359351"/>
    <w:rsid w:val="498EED96"/>
    <w:rsid w:val="49C22826"/>
    <w:rsid w:val="4A0BA1AE"/>
    <w:rsid w:val="4A698002"/>
    <w:rsid w:val="4C6F5573"/>
    <w:rsid w:val="4D4649E8"/>
    <w:rsid w:val="4D9956BA"/>
    <w:rsid w:val="4DBABDC4"/>
    <w:rsid w:val="4DE264B5"/>
    <w:rsid w:val="4E785889"/>
    <w:rsid w:val="4E9A0B16"/>
    <w:rsid w:val="4EF6D0CA"/>
    <w:rsid w:val="4F116905"/>
    <w:rsid w:val="4F618EFD"/>
    <w:rsid w:val="4FB7A688"/>
    <w:rsid w:val="4FC7C802"/>
    <w:rsid w:val="502A5DA5"/>
    <w:rsid w:val="50481D14"/>
    <w:rsid w:val="50B9671A"/>
    <w:rsid w:val="50C466E2"/>
    <w:rsid w:val="512F5193"/>
    <w:rsid w:val="51844820"/>
    <w:rsid w:val="5221C4E6"/>
    <w:rsid w:val="52A54A29"/>
    <w:rsid w:val="52A74856"/>
    <w:rsid w:val="52D13191"/>
    <w:rsid w:val="53543FBB"/>
    <w:rsid w:val="5358026B"/>
    <w:rsid w:val="541541C6"/>
    <w:rsid w:val="546EE934"/>
    <w:rsid w:val="548DA73E"/>
    <w:rsid w:val="54D80236"/>
    <w:rsid w:val="552ECB77"/>
    <w:rsid w:val="559899BA"/>
    <w:rsid w:val="56563BD9"/>
    <w:rsid w:val="568E43D8"/>
    <w:rsid w:val="56D2728B"/>
    <w:rsid w:val="57A6A241"/>
    <w:rsid w:val="57BA3A05"/>
    <w:rsid w:val="57EC5565"/>
    <w:rsid w:val="5823C036"/>
    <w:rsid w:val="585C3C28"/>
    <w:rsid w:val="5866DFF1"/>
    <w:rsid w:val="58C54A15"/>
    <w:rsid w:val="58FA6D60"/>
    <w:rsid w:val="595BA652"/>
    <w:rsid w:val="5969C5DD"/>
    <w:rsid w:val="59A403A1"/>
    <w:rsid w:val="59B6EABC"/>
    <w:rsid w:val="59BF8DC4"/>
    <w:rsid w:val="5A612419"/>
    <w:rsid w:val="5A98BC53"/>
    <w:rsid w:val="5AA2E878"/>
    <w:rsid w:val="5AB5823C"/>
    <w:rsid w:val="5ADC3C92"/>
    <w:rsid w:val="5B12C513"/>
    <w:rsid w:val="5B288D91"/>
    <w:rsid w:val="5B600451"/>
    <w:rsid w:val="5B88F7A0"/>
    <w:rsid w:val="5BC8B291"/>
    <w:rsid w:val="5CA5DD9B"/>
    <w:rsid w:val="5CB4A526"/>
    <w:rsid w:val="5D438986"/>
    <w:rsid w:val="5D461053"/>
    <w:rsid w:val="5D52BE60"/>
    <w:rsid w:val="5DB6BADF"/>
    <w:rsid w:val="5DBE9300"/>
    <w:rsid w:val="5E4E4F0A"/>
    <w:rsid w:val="60BC7682"/>
    <w:rsid w:val="60E1F209"/>
    <w:rsid w:val="60EA6894"/>
    <w:rsid w:val="6146384C"/>
    <w:rsid w:val="620FDA97"/>
    <w:rsid w:val="6251EAFE"/>
    <w:rsid w:val="637A0550"/>
    <w:rsid w:val="63834EDC"/>
    <w:rsid w:val="639ED5CF"/>
    <w:rsid w:val="63F2B8BC"/>
    <w:rsid w:val="6442225B"/>
    <w:rsid w:val="64A3AB2C"/>
    <w:rsid w:val="64E10CC8"/>
    <w:rsid w:val="64E4E604"/>
    <w:rsid w:val="65281FBE"/>
    <w:rsid w:val="657C543D"/>
    <w:rsid w:val="65F4304D"/>
    <w:rsid w:val="67644ED7"/>
    <w:rsid w:val="67C93833"/>
    <w:rsid w:val="67DD6475"/>
    <w:rsid w:val="67E9F67E"/>
    <w:rsid w:val="686D6072"/>
    <w:rsid w:val="687511A0"/>
    <w:rsid w:val="6878AABA"/>
    <w:rsid w:val="687BD69C"/>
    <w:rsid w:val="689F7DD0"/>
    <w:rsid w:val="696B181D"/>
    <w:rsid w:val="6A273FD9"/>
    <w:rsid w:val="6A6E3684"/>
    <w:rsid w:val="6AADDD11"/>
    <w:rsid w:val="6AD52C29"/>
    <w:rsid w:val="6BADC6FB"/>
    <w:rsid w:val="6BB27909"/>
    <w:rsid w:val="6BD37A09"/>
    <w:rsid w:val="6C012131"/>
    <w:rsid w:val="6C0A4B0B"/>
    <w:rsid w:val="6C1BD5C8"/>
    <w:rsid w:val="6C4E8A25"/>
    <w:rsid w:val="6C51C096"/>
    <w:rsid w:val="6C6C762B"/>
    <w:rsid w:val="6CAEB862"/>
    <w:rsid w:val="6CB08B65"/>
    <w:rsid w:val="6CE73D77"/>
    <w:rsid w:val="6DB43D1D"/>
    <w:rsid w:val="6DB6E49E"/>
    <w:rsid w:val="6DC4A904"/>
    <w:rsid w:val="6E1F582E"/>
    <w:rsid w:val="6E26E826"/>
    <w:rsid w:val="6E73F437"/>
    <w:rsid w:val="6EE871FC"/>
    <w:rsid w:val="6F2E74EC"/>
    <w:rsid w:val="6F6A16C6"/>
    <w:rsid w:val="6FD63389"/>
    <w:rsid w:val="6FFE9841"/>
    <w:rsid w:val="7011B2DC"/>
    <w:rsid w:val="70214E06"/>
    <w:rsid w:val="703E493A"/>
    <w:rsid w:val="70E1FEC9"/>
    <w:rsid w:val="715102D4"/>
    <w:rsid w:val="71ACDC4D"/>
    <w:rsid w:val="71B90318"/>
    <w:rsid w:val="71D78E5B"/>
    <w:rsid w:val="71DE4796"/>
    <w:rsid w:val="7212094C"/>
    <w:rsid w:val="72502142"/>
    <w:rsid w:val="72720A93"/>
    <w:rsid w:val="73517701"/>
    <w:rsid w:val="73885E1E"/>
    <w:rsid w:val="740FA97F"/>
    <w:rsid w:val="74171016"/>
    <w:rsid w:val="741F5F7D"/>
    <w:rsid w:val="74F00F4E"/>
    <w:rsid w:val="75104172"/>
    <w:rsid w:val="7531548A"/>
    <w:rsid w:val="75C5321D"/>
    <w:rsid w:val="7600B993"/>
    <w:rsid w:val="76C21036"/>
    <w:rsid w:val="76EB678E"/>
    <w:rsid w:val="76ED3F3A"/>
    <w:rsid w:val="771CFFD1"/>
    <w:rsid w:val="777D4F22"/>
    <w:rsid w:val="77A71491"/>
    <w:rsid w:val="7896F7FA"/>
    <w:rsid w:val="78984A4E"/>
    <w:rsid w:val="79528C40"/>
    <w:rsid w:val="7974B391"/>
    <w:rsid w:val="797D43DF"/>
    <w:rsid w:val="79B828F9"/>
    <w:rsid w:val="79DB652F"/>
    <w:rsid w:val="79E1FD99"/>
    <w:rsid w:val="79F820AA"/>
    <w:rsid w:val="7A3F0A0D"/>
    <w:rsid w:val="7A49509A"/>
    <w:rsid w:val="7B15F687"/>
    <w:rsid w:val="7B254D54"/>
    <w:rsid w:val="7B389E05"/>
    <w:rsid w:val="7B4448A2"/>
    <w:rsid w:val="7B51B1C0"/>
    <w:rsid w:val="7B8B26D4"/>
    <w:rsid w:val="7BC1AE5D"/>
    <w:rsid w:val="7BD9FCB1"/>
    <w:rsid w:val="7D0CDB36"/>
    <w:rsid w:val="7D3B54A0"/>
    <w:rsid w:val="7D5132BB"/>
    <w:rsid w:val="7D98D31C"/>
    <w:rsid w:val="7DE5B0AE"/>
    <w:rsid w:val="7E363F32"/>
    <w:rsid w:val="7E65CDAA"/>
    <w:rsid w:val="7F0C5415"/>
    <w:rsid w:val="7F509B47"/>
    <w:rsid w:val="7F718904"/>
    <w:rsid w:val="7F767AE9"/>
    <w:rsid w:val="7FA12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9CDBC"/>
  <w15:chartTrackingRefBased/>
  <w15:docId w15:val="{3123F28C-428E-8541-9027-C5D5A0800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556"/>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3337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37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337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337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337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7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7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7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7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7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37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337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337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337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7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7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7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735"/>
    <w:rPr>
      <w:rFonts w:eastAsiaTheme="majorEastAsia" w:cstheme="majorBidi"/>
      <w:color w:val="272727" w:themeColor="text1" w:themeTint="D8"/>
    </w:rPr>
  </w:style>
  <w:style w:type="paragraph" w:styleId="Title">
    <w:name w:val="Title"/>
    <w:basedOn w:val="Normal"/>
    <w:next w:val="Normal"/>
    <w:link w:val="TitleChar"/>
    <w:uiPriority w:val="10"/>
    <w:qFormat/>
    <w:rsid w:val="003337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7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73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7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73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3735"/>
    <w:rPr>
      <w:i/>
      <w:iCs/>
      <w:color w:val="404040" w:themeColor="text1" w:themeTint="BF"/>
    </w:rPr>
  </w:style>
  <w:style w:type="paragraph" w:styleId="ListParagraph">
    <w:name w:val="List Paragraph"/>
    <w:basedOn w:val="Normal"/>
    <w:uiPriority w:val="34"/>
    <w:qFormat/>
    <w:rsid w:val="00333735"/>
    <w:pPr>
      <w:ind w:left="720"/>
      <w:contextualSpacing/>
    </w:pPr>
  </w:style>
  <w:style w:type="character" w:styleId="IntenseEmphasis">
    <w:name w:val="Intense Emphasis"/>
    <w:basedOn w:val="DefaultParagraphFont"/>
    <w:uiPriority w:val="21"/>
    <w:qFormat/>
    <w:rsid w:val="00333735"/>
    <w:rPr>
      <w:i/>
      <w:iCs/>
      <w:color w:val="0F4761" w:themeColor="accent1" w:themeShade="BF"/>
    </w:rPr>
  </w:style>
  <w:style w:type="paragraph" w:styleId="IntenseQuote">
    <w:name w:val="Intense Quote"/>
    <w:basedOn w:val="Normal"/>
    <w:next w:val="Normal"/>
    <w:link w:val="IntenseQuoteChar"/>
    <w:uiPriority w:val="30"/>
    <w:qFormat/>
    <w:rsid w:val="003337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735"/>
    <w:rPr>
      <w:i/>
      <w:iCs/>
      <w:color w:val="0F4761" w:themeColor="accent1" w:themeShade="BF"/>
    </w:rPr>
  </w:style>
  <w:style w:type="character" w:styleId="IntenseReference">
    <w:name w:val="Intense Reference"/>
    <w:basedOn w:val="DefaultParagraphFont"/>
    <w:uiPriority w:val="32"/>
    <w:qFormat/>
    <w:rsid w:val="00333735"/>
    <w:rPr>
      <w:b/>
      <w:bCs/>
      <w:smallCaps/>
      <w:color w:val="0F4761" w:themeColor="accent1" w:themeShade="BF"/>
      <w:spacing w:val="5"/>
    </w:rPr>
  </w:style>
  <w:style w:type="paragraph" w:styleId="NormalWeb">
    <w:name w:val="Normal (Web)"/>
    <w:basedOn w:val="Normal"/>
    <w:uiPriority w:val="99"/>
    <w:unhideWhenUsed/>
    <w:rsid w:val="00333735"/>
    <w:pPr>
      <w:spacing w:before="100" w:beforeAutospacing="1" w:after="100" w:afterAutospacing="1"/>
    </w:pPr>
  </w:style>
  <w:style w:type="character" w:styleId="Strong">
    <w:name w:val="Strong"/>
    <w:basedOn w:val="DefaultParagraphFont"/>
    <w:uiPriority w:val="22"/>
    <w:qFormat/>
    <w:rsid w:val="00333735"/>
    <w:rPr>
      <w:b/>
      <w:bCs/>
    </w:rPr>
  </w:style>
  <w:style w:type="character" w:styleId="Emphasis">
    <w:name w:val="Emphasis"/>
    <w:basedOn w:val="DefaultParagraphFont"/>
    <w:uiPriority w:val="20"/>
    <w:qFormat/>
    <w:rsid w:val="00333735"/>
    <w:rPr>
      <w:i/>
      <w:iCs/>
    </w:rPr>
  </w:style>
  <w:style w:type="paragraph" w:customStyle="1" w:styleId="paragraph">
    <w:name w:val="paragraph"/>
    <w:basedOn w:val="Normal"/>
    <w:rsid w:val="002641C2"/>
    <w:pPr>
      <w:spacing w:before="100" w:beforeAutospacing="1" w:after="100" w:afterAutospacing="1"/>
    </w:pPr>
  </w:style>
  <w:style w:type="character" w:customStyle="1" w:styleId="normaltextrun">
    <w:name w:val="normaltextrun"/>
    <w:basedOn w:val="DefaultParagraphFont"/>
    <w:rsid w:val="002641C2"/>
  </w:style>
  <w:style w:type="character" w:customStyle="1" w:styleId="eop">
    <w:name w:val="eop"/>
    <w:basedOn w:val="DefaultParagraphFont"/>
    <w:rsid w:val="00264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31831">
      <w:bodyDiv w:val="1"/>
      <w:marLeft w:val="0"/>
      <w:marRight w:val="0"/>
      <w:marTop w:val="0"/>
      <w:marBottom w:val="0"/>
      <w:divBdr>
        <w:top w:val="none" w:sz="0" w:space="0" w:color="auto"/>
        <w:left w:val="none" w:sz="0" w:space="0" w:color="auto"/>
        <w:bottom w:val="none" w:sz="0" w:space="0" w:color="auto"/>
        <w:right w:val="none" w:sz="0" w:space="0" w:color="auto"/>
      </w:divBdr>
      <w:divsChild>
        <w:div w:id="279071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7180">
      <w:bodyDiv w:val="1"/>
      <w:marLeft w:val="0"/>
      <w:marRight w:val="0"/>
      <w:marTop w:val="0"/>
      <w:marBottom w:val="0"/>
      <w:divBdr>
        <w:top w:val="none" w:sz="0" w:space="0" w:color="auto"/>
        <w:left w:val="none" w:sz="0" w:space="0" w:color="auto"/>
        <w:bottom w:val="none" w:sz="0" w:space="0" w:color="auto"/>
        <w:right w:val="none" w:sz="0" w:space="0" w:color="auto"/>
      </w:divBdr>
      <w:divsChild>
        <w:div w:id="17695426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9690777">
      <w:bodyDiv w:val="1"/>
      <w:marLeft w:val="0"/>
      <w:marRight w:val="0"/>
      <w:marTop w:val="0"/>
      <w:marBottom w:val="0"/>
      <w:divBdr>
        <w:top w:val="none" w:sz="0" w:space="0" w:color="auto"/>
        <w:left w:val="none" w:sz="0" w:space="0" w:color="auto"/>
        <w:bottom w:val="none" w:sz="0" w:space="0" w:color="auto"/>
        <w:right w:val="none" w:sz="0" w:space="0" w:color="auto"/>
      </w:divBdr>
      <w:divsChild>
        <w:div w:id="493960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3522902">
      <w:bodyDiv w:val="1"/>
      <w:marLeft w:val="0"/>
      <w:marRight w:val="0"/>
      <w:marTop w:val="0"/>
      <w:marBottom w:val="0"/>
      <w:divBdr>
        <w:top w:val="none" w:sz="0" w:space="0" w:color="auto"/>
        <w:left w:val="none" w:sz="0" w:space="0" w:color="auto"/>
        <w:bottom w:val="none" w:sz="0" w:space="0" w:color="auto"/>
        <w:right w:val="none" w:sz="0" w:space="0" w:color="auto"/>
      </w:divBdr>
    </w:div>
    <w:div w:id="696809580">
      <w:bodyDiv w:val="1"/>
      <w:marLeft w:val="0"/>
      <w:marRight w:val="0"/>
      <w:marTop w:val="0"/>
      <w:marBottom w:val="0"/>
      <w:divBdr>
        <w:top w:val="none" w:sz="0" w:space="0" w:color="auto"/>
        <w:left w:val="none" w:sz="0" w:space="0" w:color="auto"/>
        <w:bottom w:val="none" w:sz="0" w:space="0" w:color="auto"/>
        <w:right w:val="none" w:sz="0" w:space="0" w:color="auto"/>
      </w:divBdr>
    </w:div>
    <w:div w:id="697121651">
      <w:bodyDiv w:val="1"/>
      <w:marLeft w:val="0"/>
      <w:marRight w:val="0"/>
      <w:marTop w:val="0"/>
      <w:marBottom w:val="0"/>
      <w:divBdr>
        <w:top w:val="none" w:sz="0" w:space="0" w:color="auto"/>
        <w:left w:val="none" w:sz="0" w:space="0" w:color="auto"/>
        <w:bottom w:val="none" w:sz="0" w:space="0" w:color="auto"/>
        <w:right w:val="none" w:sz="0" w:space="0" w:color="auto"/>
      </w:divBdr>
    </w:div>
    <w:div w:id="782580308">
      <w:bodyDiv w:val="1"/>
      <w:marLeft w:val="0"/>
      <w:marRight w:val="0"/>
      <w:marTop w:val="0"/>
      <w:marBottom w:val="0"/>
      <w:divBdr>
        <w:top w:val="none" w:sz="0" w:space="0" w:color="auto"/>
        <w:left w:val="none" w:sz="0" w:space="0" w:color="auto"/>
        <w:bottom w:val="none" w:sz="0" w:space="0" w:color="auto"/>
        <w:right w:val="none" w:sz="0" w:space="0" w:color="auto"/>
      </w:divBdr>
      <w:divsChild>
        <w:div w:id="1500972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6188981">
      <w:bodyDiv w:val="1"/>
      <w:marLeft w:val="0"/>
      <w:marRight w:val="0"/>
      <w:marTop w:val="0"/>
      <w:marBottom w:val="0"/>
      <w:divBdr>
        <w:top w:val="none" w:sz="0" w:space="0" w:color="auto"/>
        <w:left w:val="none" w:sz="0" w:space="0" w:color="auto"/>
        <w:bottom w:val="none" w:sz="0" w:space="0" w:color="auto"/>
        <w:right w:val="none" w:sz="0" w:space="0" w:color="auto"/>
      </w:divBdr>
    </w:div>
    <w:div w:id="893781231">
      <w:bodyDiv w:val="1"/>
      <w:marLeft w:val="0"/>
      <w:marRight w:val="0"/>
      <w:marTop w:val="0"/>
      <w:marBottom w:val="0"/>
      <w:divBdr>
        <w:top w:val="none" w:sz="0" w:space="0" w:color="auto"/>
        <w:left w:val="none" w:sz="0" w:space="0" w:color="auto"/>
        <w:bottom w:val="none" w:sz="0" w:space="0" w:color="auto"/>
        <w:right w:val="none" w:sz="0" w:space="0" w:color="auto"/>
      </w:divBdr>
      <w:divsChild>
        <w:div w:id="1884905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7876310">
      <w:bodyDiv w:val="1"/>
      <w:marLeft w:val="0"/>
      <w:marRight w:val="0"/>
      <w:marTop w:val="0"/>
      <w:marBottom w:val="0"/>
      <w:divBdr>
        <w:top w:val="none" w:sz="0" w:space="0" w:color="auto"/>
        <w:left w:val="none" w:sz="0" w:space="0" w:color="auto"/>
        <w:bottom w:val="none" w:sz="0" w:space="0" w:color="auto"/>
        <w:right w:val="none" w:sz="0" w:space="0" w:color="auto"/>
      </w:divBdr>
      <w:divsChild>
        <w:div w:id="495463859">
          <w:marLeft w:val="0"/>
          <w:marRight w:val="0"/>
          <w:marTop w:val="0"/>
          <w:marBottom w:val="0"/>
          <w:divBdr>
            <w:top w:val="none" w:sz="0" w:space="0" w:color="auto"/>
            <w:left w:val="none" w:sz="0" w:space="0" w:color="auto"/>
            <w:bottom w:val="none" w:sz="0" w:space="0" w:color="auto"/>
            <w:right w:val="none" w:sz="0" w:space="0" w:color="auto"/>
          </w:divBdr>
        </w:div>
        <w:div w:id="1321813812">
          <w:marLeft w:val="0"/>
          <w:marRight w:val="0"/>
          <w:marTop w:val="0"/>
          <w:marBottom w:val="0"/>
          <w:divBdr>
            <w:top w:val="none" w:sz="0" w:space="0" w:color="auto"/>
            <w:left w:val="none" w:sz="0" w:space="0" w:color="auto"/>
            <w:bottom w:val="none" w:sz="0" w:space="0" w:color="auto"/>
            <w:right w:val="none" w:sz="0" w:space="0" w:color="auto"/>
          </w:divBdr>
        </w:div>
      </w:divsChild>
    </w:div>
    <w:div w:id="1082531014">
      <w:bodyDiv w:val="1"/>
      <w:marLeft w:val="0"/>
      <w:marRight w:val="0"/>
      <w:marTop w:val="0"/>
      <w:marBottom w:val="0"/>
      <w:divBdr>
        <w:top w:val="none" w:sz="0" w:space="0" w:color="auto"/>
        <w:left w:val="none" w:sz="0" w:space="0" w:color="auto"/>
        <w:bottom w:val="none" w:sz="0" w:space="0" w:color="auto"/>
        <w:right w:val="none" w:sz="0" w:space="0" w:color="auto"/>
      </w:divBdr>
      <w:divsChild>
        <w:div w:id="1758514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327520">
      <w:bodyDiv w:val="1"/>
      <w:marLeft w:val="0"/>
      <w:marRight w:val="0"/>
      <w:marTop w:val="0"/>
      <w:marBottom w:val="0"/>
      <w:divBdr>
        <w:top w:val="none" w:sz="0" w:space="0" w:color="auto"/>
        <w:left w:val="none" w:sz="0" w:space="0" w:color="auto"/>
        <w:bottom w:val="none" w:sz="0" w:space="0" w:color="auto"/>
        <w:right w:val="none" w:sz="0" w:space="0" w:color="auto"/>
      </w:divBdr>
      <w:divsChild>
        <w:div w:id="401605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4244146">
      <w:bodyDiv w:val="1"/>
      <w:marLeft w:val="0"/>
      <w:marRight w:val="0"/>
      <w:marTop w:val="0"/>
      <w:marBottom w:val="0"/>
      <w:divBdr>
        <w:top w:val="none" w:sz="0" w:space="0" w:color="auto"/>
        <w:left w:val="none" w:sz="0" w:space="0" w:color="auto"/>
        <w:bottom w:val="none" w:sz="0" w:space="0" w:color="auto"/>
        <w:right w:val="none" w:sz="0" w:space="0" w:color="auto"/>
      </w:divBdr>
    </w:div>
    <w:div w:id="1289582505">
      <w:bodyDiv w:val="1"/>
      <w:marLeft w:val="0"/>
      <w:marRight w:val="0"/>
      <w:marTop w:val="0"/>
      <w:marBottom w:val="0"/>
      <w:divBdr>
        <w:top w:val="none" w:sz="0" w:space="0" w:color="auto"/>
        <w:left w:val="none" w:sz="0" w:space="0" w:color="auto"/>
        <w:bottom w:val="none" w:sz="0" w:space="0" w:color="auto"/>
        <w:right w:val="none" w:sz="0" w:space="0" w:color="auto"/>
      </w:divBdr>
      <w:divsChild>
        <w:div w:id="373625178">
          <w:blockQuote w:val="1"/>
          <w:marLeft w:val="720"/>
          <w:marRight w:val="720"/>
          <w:marTop w:val="100"/>
          <w:marBottom w:val="100"/>
          <w:divBdr>
            <w:top w:val="none" w:sz="0" w:space="0" w:color="auto"/>
            <w:left w:val="none" w:sz="0" w:space="0" w:color="auto"/>
            <w:bottom w:val="none" w:sz="0" w:space="0" w:color="auto"/>
            <w:right w:val="none" w:sz="0" w:space="0" w:color="auto"/>
          </w:divBdr>
        </w:div>
        <w:div w:id="635600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069513">
      <w:bodyDiv w:val="1"/>
      <w:marLeft w:val="0"/>
      <w:marRight w:val="0"/>
      <w:marTop w:val="0"/>
      <w:marBottom w:val="0"/>
      <w:divBdr>
        <w:top w:val="none" w:sz="0" w:space="0" w:color="auto"/>
        <w:left w:val="none" w:sz="0" w:space="0" w:color="auto"/>
        <w:bottom w:val="none" w:sz="0" w:space="0" w:color="auto"/>
        <w:right w:val="none" w:sz="0" w:space="0" w:color="auto"/>
      </w:divBdr>
    </w:div>
    <w:div w:id="1329944458">
      <w:bodyDiv w:val="1"/>
      <w:marLeft w:val="0"/>
      <w:marRight w:val="0"/>
      <w:marTop w:val="0"/>
      <w:marBottom w:val="0"/>
      <w:divBdr>
        <w:top w:val="none" w:sz="0" w:space="0" w:color="auto"/>
        <w:left w:val="none" w:sz="0" w:space="0" w:color="auto"/>
        <w:bottom w:val="none" w:sz="0" w:space="0" w:color="auto"/>
        <w:right w:val="none" w:sz="0" w:space="0" w:color="auto"/>
      </w:divBdr>
      <w:divsChild>
        <w:div w:id="2037535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0766101">
      <w:bodyDiv w:val="1"/>
      <w:marLeft w:val="0"/>
      <w:marRight w:val="0"/>
      <w:marTop w:val="0"/>
      <w:marBottom w:val="0"/>
      <w:divBdr>
        <w:top w:val="none" w:sz="0" w:space="0" w:color="auto"/>
        <w:left w:val="none" w:sz="0" w:space="0" w:color="auto"/>
        <w:bottom w:val="none" w:sz="0" w:space="0" w:color="auto"/>
        <w:right w:val="none" w:sz="0" w:space="0" w:color="auto"/>
      </w:divBdr>
      <w:divsChild>
        <w:div w:id="551888721">
          <w:marLeft w:val="0"/>
          <w:marRight w:val="0"/>
          <w:marTop w:val="0"/>
          <w:marBottom w:val="0"/>
          <w:divBdr>
            <w:top w:val="none" w:sz="0" w:space="0" w:color="auto"/>
            <w:left w:val="none" w:sz="0" w:space="0" w:color="auto"/>
            <w:bottom w:val="none" w:sz="0" w:space="0" w:color="auto"/>
            <w:right w:val="none" w:sz="0" w:space="0" w:color="auto"/>
          </w:divBdr>
          <w:divsChild>
            <w:div w:id="1395003938">
              <w:marLeft w:val="0"/>
              <w:marRight w:val="0"/>
              <w:marTop w:val="0"/>
              <w:marBottom w:val="0"/>
              <w:divBdr>
                <w:top w:val="none" w:sz="0" w:space="0" w:color="auto"/>
                <w:left w:val="none" w:sz="0" w:space="0" w:color="auto"/>
                <w:bottom w:val="none" w:sz="0" w:space="0" w:color="auto"/>
                <w:right w:val="none" w:sz="0" w:space="0" w:color="auto"/>
              </w:divBdr>
              <w:divsChild>
                <w:div w:id="1558085283">
                  <w:marLeft w:val="0"/>
                  <w:marRight w:val="0"/>
                  <w:marTop w:val="0"/>
                  <w:marBottom w:val="0"/>
                  <w:divBdr>
                    <w:top w:val="none" w:sz="0" w:space="0" w:color="auto"/>
                    <w:left w:val="none" w:sz="0" w:space="0" w:color="auto"/>
                    <w:bottom w:val="none" w:sz="0" w:space="0" w:color="auto"/>
                    <w:right w:val="none" w:sz="0" w:space="0" w:color="auto"/>
                  </w:divBdr>
                  <w:divsChild>
                    <w:div w:id="1232809382">
                      <w:marLeft w:val="0"/>
                      <w:marRight w:val="0"/>
                      <w:marTop w:val="0"/>
                      <w:marBottom w:val="0"/>
                      <w:divBdr>
                        <w:top w:val="none" w:sz="0" w:space="0" w:color="auto"/>
                        <w:left w:val="none" w:sz="0" w:space="0" w:color="auto"/>
                        <w:bottom w:val="none" w:sz="0" w:space="0" w:color="auto"/>
                        <w:right w:val="none" w:sz="0" w:space="0" w:color="auto"/>
                      </w:divBdr>
                      <w:divsChild>
                        <w:div w:id="38165342">
                          <w:marLeft w:val="0"/>
                          <w:marRight w:val="0"/>
                          <w:marTop w:val="0"/>
                          <w:marBottom w:val="0"/>
                          <w:divBdr>
                            <w:top w:val="none" w:sz="0" w:space="0" w:color="auto"/>
                            <w:left w:val="none" w:sz="0" w:space="0" w:color="auto"/>
                            <w:bottom w:val="none" w:sz="0" w:space="0" w:color="auto"/>
                            <w:right w:val="none" w:sz="0" w:space="0" w:color="auto"/>
                          </w:divBdr>
                          <w:divsChild>
                            <w:div w:id="1090003687">
                              <w:marLeft w:val="0"/>
                              <w:marRight w:val="0"/>
                              <w:marTop w:val="0"/>
                              <w:marBottom w:val="0"/>
                              <w:divBdr>
                                <w:top w:val="none" w:sz="0" w:space="0" w:color="auto"/>
                                <w:left w:val="none" w:sz="0" w:space="0" w:color="auto"/>
                                <w:bottom w:val="none" w:sz="0" w:space="0" w:color="auto"/>
                                <w:right w:val="none" w:sz="0" w:space="0" w:color="auto"/>
                              </w:divBdr>
                              <w:divsChild>
                                <w:div w:id="289897502">
                                  <w:marLeft w:val="0"/>
                                  <w:marRight w:val="0"/>
                                  <w:marTop w:val="0"/>
                                  <w:marBottom w:val="0"/>
                                  <w:divBdr>
                                    <w:top w:val="none" w:sz="0" w:space="0" w:color="auto"/>
                                    <w:left w:val="none" w:sz="0" w:space="0" w:color="auto"/>
                                    <w:bottom w:val="none" w:sz="0" w:space="0" w:color="auto"/>
                                    <w:right w:val="none" w:sz="0" w:space="0" w:color="auto"/>
                                  </w:divBdr>
                                  <w:divsChild>
                                    <w:div w:id="968777708">
                                      <w:marLeft w:val="0"/>
                                      <w:marRight w:val="0"/>
                                      <w:marTop w:val="0"/>
                                      <w:marBottom w:val="0"/>
                                      <w:divBdr>
                                        <w:top w:val="none" w:sz="0" w:space="0" w:color="auto"/>
                                        <w:left w:val="none" w:sz="0" w:space="0" w:color="auto"/>
                                        <w:bottom w:val="none" w:sz="0" w:space="0" w:color="auto"/>
                                        <w:right w:val="none" w:sz="0" w:space="0" w:color="auto"/>
                                      </w:divBdr>
                                      <w:divsChild>
                                        <w:div w:id="946155458">
                                          <w:blockQuote w:val="1"/>
                                          <w:marLeft w:val="720"/>
                                          <w:marRight w:val="720"/>
                                          <w:marTop w:val="100"/>
                                          <w:marBottom w:val="100"/>
                                          <w:divBdr>
                                            <w:top w:val="none" w:sz="0" w:space="0" w:color="auto"/>
                                            <w:left w:val="none" w:sz="0" w:space="0" w:color="auto"/>
                                            <w:bottom w:val="none" w:sz="0" w:space="0" w:color="auto"/>
                                            <w:right w:val="none" w:sz="0" w:space="0" w:color="auto"/>
                                          </w:divBdr>
                                        </w:div>
                                        <w:div w:id="7544731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760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5712191">
      <w:bodyDiv w:val="1"/>
      <w:marLeft w:val="0"/>
      <w:marRight w:val="0"/>
      <w:marTop w:val="0"/>
      <w:marBottom w:val="0"/>
      <w:divBdr>
        <w:top w:val="none" w:sz="0" w:space="0" w:color="auto"/>
        <w:left w:val="none" w:sz="0" w:space="0" w:color="auto"/>
        <w:bottom w:val="none" w:sz="0" w:space="0" w:color="auto"/>
        <w:right w:val="none" w:sz="0" w:space="0" w:color="auto"/>
      </w:divBdr>
    </w:div>
    <w:div w:id="1380589145">
      <w:bodyDiv w:val="1"/>
      <w:marLeft w:val="0"/>
      <w:marRight w:val="0"/>
      <w:marTop w:val="0"/>
      <w:marBottom w:val="0"/>
      <w:divBdr>
        <w:top w:val="none" w:sz="0" w:space="0" w:color="auto"/>
        <w:left w:val="none" w:sz="0" w:space="0" w:color="auto"/>
        <w:bottom w:val="none" w:sz="0" w:space="0" w:color="auto"/>
        <w:right w:val="none" w:sz="0" w:space="0" w:color="auto"/>
      </w:divBdr>
    </w:div>
    <w:div w:id="1396926600">
      <w:bodyDiv w:val="1"/>
      <w:marLeft w:val="0"/>
      <w:marRight w:val="0"/>
      <w:marTop w:val="0"/>
      <w:marBottom w:val="0"/>
      <w:divBdr>
        <w:top w:val="none" w:sz="0" w:space="0" w:color="auto"/>
        <w:left w:val="none" w:sz="0" w:space="0" w:color="auto"/>
        <w:bottom w:val="none" w:sz="0" w:space="0" w:color="auto"/>
        <w:right w:val="none" w:sz="0" w:space="0" w:color="auto"/>
      </w:divBdr>
    </w:div>
    <w:div w:id="1492406960">
      <w:bodyDiv w:val="1"/>
      <w:marLeft w:val="0"/>
      <w:marRight w:val="0"/>
      <w:marTop w:val="0"/>
      <w:marBottom w:val="0"/>
      <w:divBdr>
        <w:top w:val="none" w:sz="0" w:space="0" w:color="auto"/>
        <w:left w:val="none" w:sz="0" w:space="0" w:color="auto"/>
        <w:bottom w:val="none" w:sz="0" w:space="0" w:color="auto"/>
        <w:right w:val="none" w:sz="0" w:space="0" w:color="auto"/>
      </w:divBdr>
      <w:divsChild>
        <w:div w:id="113521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4962491">
      <w:bodyDiv w:val="1"/>
      <w:marLeft w:val="0"/>
      <w:marRight w:val="0"/>
      <w:marTop w:val="0"/>
      <w:marBottom w:val="0"/>
      <w:divBdr>
        <w:top w:val="none" w:sz="0" w:space="0" w:color="auto"/>
        <w:left w:val="none" w:sz="0" w:space="0" w:color="auto"/>
        <w:bottom w:val="none" w:sz="0" w:space="0" w:color="auto"/>
        <w:right w:val="none" w:sz="0" w:space="0" w:color="auto"/>
      </w:divBdr>
      <w:divsChild>
        <w:div w:id="8441763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5292255">
      <w:bodyDiv w:val="1"/>
      <w:marLeft w:val="0"/>
      <w:marRight w:val="0"/>
      <w:marTop w:val="0"/>
      <w:marBottom w:val="0"/>
      <w:divBdr>
        <w:top w:val="none" w:sz="0" w:space="0" w:color="auto"/>
        <w:left w:val="none" w:sz="0" w:space="0" w:color="auto"/>
        <w:bottom w:val="none" w:sz="0" w:space="0" w:color="auto"/>
        <w:right w:val="none" w:sz="0" w:space="0" w:color="auto"/>
      </w:divBdr>
    </w:div>
    <w:div w:id="1848784587">
      <w:bodyDiv w:val="1"/>
      <w:marLeft w:val="0"/>
      <w:marRight w:val="0"/>
      <w:marTop w:val="0"/>
      <w:marBottom w:val="0"/>
      <w:divBdr>
        <w:top w:val="none" w:sz="0" w:space="0" w:color="auto"/>
        <w:left w:val="none" w:sz="0" w:space="0" w:color="auto"/>
        <w:bottom w:val="none" w:sz="0" w:space="0" w:color="auto"/>
        <w:right w:val="none" w:sz="0" w:space="0" w:color="auto"/>
      </w:divBdr>
      <w:divsChild>
        <w:div w:id="1311593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116968">
      <w:bodyDiv w:val="1"/>
      <w:marLeft w:val="0"/>
      <w:marRight w:val="0"/>
      <w:marTop w:val="0"/>
      <w:marBottom w:val="0"/>
      <w:divBdr>
        <w:top w:val="none" w:sz="0" w:space="0" w:color="auto"/>
        <w:left w:val="none" w:sz="0" w:space="0" w:color="auto"/>
        <w:bottom w:val="none" w:sz="0" w:space="0" w:color="auto"/>
        <w:right w:val="none" w:sz="0" w:space="0" w:color="auto"/>
      </w:divBdr>
    </w:div>
    <w:div w:id="1881277982">
      <w:bodyDiv w:val="1"/>
      <w:marLeft w:val="0"/>
      <w:marRight w:val="0"/>
      <w:marTop w:val="0"/>
      <w:marBottom w:val="0"/>
      <w:divBdr>
        <w:top w:val="none" w:sz="0" w:space="0" w:color="auto"/>
        <w:left w:val="none" w:sz="0" w:space="0" w:color="auto"/>
        <w:bottom w:val="none" w:sz="0" w:space="0" w:color="auto"/>
        <w:right w:val="none" w:sz="0" w:space="0" w:color="auto"/>
      </w:divBdr>
    </w:div>
    <w:div w:id="1889297716">
      <w:bodyDiv w:val="1"/>
      <w:marLeft w:val="0"/>
      <w:marRight w:val="0"/>
      <w:marTop w:val="0"/>
      <w:marBottom w:val="0"/>
      <w:divBdr>
        <w:top w:val="none" w:sz="0" w:space="0" w:color="auto"/>
        <w:left w:val="none" w:sz="0" w:space="0" w:color="auto"/>
        <w:bottom w:val="none" w:sz="0" w:space="0" w:color="auto"/>
        <w:right w:val="none" w:sz="0" w:space="0" w:color="auto"/>
      </w:divBdr>
    </w:div>
    <w:div w:id="1892379949">
      <w:bodyDiv w:val="1"/>
      <w:marLeft w:val="0"/>
      <w:marRight w:val="0"/>
      <w:marTop w:val="0"/>
      <w:marBottom w:val="0"/>
      <w:divBdr>
        <w:top w:val="none" w:sz="0" w:space="0" w:color="auto"/>
        <w:left w:val="none" w:sz="0" w:space="0" w:color="auto"/>
        <w:bottom w:val="none" w:sz="0" w:space="0" w:color="auto"/>
        <w:right w:val="none" w:sz="0" w:space="0" w:color="auto"/>
      </w:divBdr>
      <w:divsChild>
        <w:div w:id="264846968">
          <w:blockQuote w:val="1"/>
          <w:marLeft w:val="720"/>
          <w:marRight w:val="720"/>
          <w:marTop w:val="100"/>
          <w:marBottom w:val="100"/>
          <w:divBdr>
            <w:top w:val="none" w:sz="0" w:space="0" w:color="auto"/>
            <w:left w:val="none" w:sz="0" w:space="0" w:color="auto"/>
            <w:bottom w:val="none" w:sz="0" w:space="0" w:color="auto"/>
            <w:right w:val="none" w:sz="0" w:space="0" w:color="auto"/>
          </w:divBdr>
        </w:div>
        <w:div w:id="708066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619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0088442">
      <w:bodyDiv w:val="1"/>
      <w:marLeft w:val="0"/>
      <w:marRight w:val="0"/>
      <w:marTop w:val="0"/>
      <w:marBottom w:val="0"/>
      <w:divBdr>
        <w:top w:val="none" w:sz="0" w:space="0" w:color="auto"/>
        <w:left w:val="none" w:sz="0" w:space="0" w:color="auto"/>
        <w:bottom w:val="none" w:sz="0" w:space="0" w:color="auto"/>
        <w:right w:val="none" w:sz="0" w:space="0" w:color="auto"/>
      </w:divBdr>
      <w:divsChild>
        <w:div w:id="16571465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3707053">
      <w:bodyDiv w:val="1"/>
      <w:marLeft w:val="0"/>
      <w:marRight w:val="0"/>
      <w:marTop w:val="0"/>
      <w:marBottom w:val="0"/>
      <w:divBdr>
        <w:top w:val="none" w:sz="0" w:space="0" w:color="auto"/>
        <w:left w:val="none" w:sz="0" w:space="0" w:color="auto"/>
        <w:bottom w:val="none" w:sz="0" w:space="0" w:color="auto"/>
        <w:right w:val="none" w:sz="0" w:space="0" w:color="auto"/>
      </w:divBdr>
    </w:div>
    <w:div w:id="1996378828">
      <w:bodyDiv w:val="1"/>
      <w:marLeft w:val="0"/>
      <w:marRight w:val="0"/>
      <w:marTop w:val="0"/>
      <w:marBottom w:val="0"/>
      <w:divBdr>
        <w:top w:val="none" w:sz="0" w:space="0" w:color="auto"/>
        <w:left w:val="none" w:sz="0" w:space="0" w:color="auto"/>
        <w:bottom w:val="none" w:sz="0" w:space="0" w:color="auto"/>
        <w:right w:val="none" w:sz="0" w:space="0" w:color="auto"/>
      </w:divBdr>
      <w:divsChild>
        <w:div w:id="366757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262272">
          <w:blockQuote w:val="1"/>
          <w:marLeft w:val="720"/>
          <w:marRight w:val="720"/>
          <w:marTop w:val="100"/>
          <w:marBottom w:val="100"/>
          <w:divBdr>
            <w:top w:val="none" w:sz="0" w:space="0" w:color="auto"/>
            <w:left w:val="none" w:sz="0" w:space="0" w:color="auto"/>
            <w:bottom w:val="none" w:sz="0" w:space="0" w:color="auto"/>
            <w:right w:val="none" w:sz="0" w:space="0" w:color="auto"/>
          </w:divBdr>
        </w:div>
        <w:div w:id="89276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0151235">
      <w:bodyDiv w:val="1"/>
      <w:marLeft w:val="0"/>
      <w:marRight w:val="0"/>
      <w:marTop w:val="0"/>
      <w:marBottom w:val="0"/>
      <w:divBdr>
        <w:top w:val="none" w:sz="0" w:space="0" w:color="auto"/>
        <w:left w:val="none" w:sz="0" w:space="0" w:color="auto"/>
        <w:bottom w:val="none" w:sz="0" w:space="0" w:color="auto"/>
        <w:right w:val="none" w:sz="0" w:space="0" w:color="auto"/>
      </w:divBdr>
      <w:divsChild>
        <w:div w:id="632904122">
          <w:blockQuote w:val="1"/>
          <w:marLeft w:val="720"/>
          <w:marRight w:val="720"/>
          <w:marTop w:val="100"/>
          <w:marBottom w:val="100"/>
          <w:divBdr>
            <w:top w:val="none" w:sz="0" w:space="0" w:color="auto"/>
            <w:left w:val="none" w:sz="0" w:space="0" w:color="auto"/>
            <w:bottom w:val="none" w:sz="0" w:space="0" w:color="auto"/>
            <w:right w:val="none" w:sz="0" w:space="0" w:color="auto"/>
          </w:divBdr>
        </w:div>
        <w:div w:id="336738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107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C6CAE322CAE4439EEF3BB19C74CE7F" ma:contentTypeVersion="19" ma:contentTypeDescription="Create a new document." ma:contentTypeScope="" ma:versionID="edaccb1cfe64039d8f543fcd86ea7ec4">
  <xsd:schema xmlns:xsd="http://www.w3.org/2001/XMLSchema" xmlns:xs="http://www.w3.org/2001/XMLSchema" xmlns:p="http://schemas.microsoft.com/office/2006/metadata/properties" xmlns:ns2="a82a3d13-b2c1-44f2-9b16-930d77127a8c" xmlns:ns3="c4c3f829-bbfd-4ba1-aa10-ad12520fdf73" targetNamespace="http://schemas.microsoft.com/office/2006/metadata/properties" ma:root="true" ma:fieldsID="febf62fd3b065cafaeb6a36824875f2b" ns2:_="" ns3:_="">
    <xsd:import namespace="a82a3d13-b2c1-44f2-9b16-930d77127a8c"/>
    <xsd:import namespace="c4c3f829-bbfd-4ba1-aa10-ad12520fdf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a3d13-b2c1-44f2-9b16-930d77127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d98cd3-8032-40c7-8c64-75742335cc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c3f829-bbfd-4ba1-aa10-ad12520fdf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6ddc99f-c029-4731-a00f-ec79b7d9da63}" ma:internalName="TaxCatchAll" ma:showField="CatchAllData" ma:web="c4c3f829-bbfd-4ba1-aa10-ad12520fdf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4c3f829-bbfd-4ba1-aa10-ad12520fdf73" xsi:nil="true"/>
    <lcf76f155ced4ddcb4097134ff3c332f xmlns="a82a3d13-b2c1-44f2-9b16-930d77127a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CB2EE1-4DC2-4E40-8314-61AE35A87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a3d13-b2c1-44f2-9b16-930d77127a8c"/>
    <ds:schemaRef ds:uri="c4c3f829-bbfd-4ba1-aa10-ad12520fd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62E903-DFDF-4D79-8482-82CD6EC61170}">
  <ds:schemaRefs>
    <ds:schemaRef ds:uri="http://schemas.microsoft.com/sharepoint/v3/contenttype/forms"/>
  </ds:schemaRefs>
</ds:datastoreItem>
</file>

<file path=customXml/itemProps3.xml><?xml version="1.0" encoding="utf-8"?>
<ds:datastoreItem xmlns:ds="http://schemas.openxmlformats.org/officeDocument/2006/customXml" ds:itemID="{1C7EEBF8-5C16-4140-85C7-FE306D675453}">
  <ds:schemaRefs>
    <ds:schemaRef ds:uri="http://schemas.microsoft.com/office/2006/metadata/properties"/>
    <ds:schemaRef ds:uri="http://schemas.microsoft.com/office/infopath/2007/PartnerControls"/>
    <ds:schemaRef ds:uri="c4c3f829-bbfd-4ba1-aa10-ad12520fdf73"/>
    <ds:schemaRef ds:uri="a82a3d13-b2c1-44f2-9b16-930d77127a8c"/>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17</Pages>
  <Words>5473</Words>
  <Characters>31197</Characters>
  <Application>Microsoft Office Word</Application>
  <DocSecurity>0</DocSecurity>
  <Lines>259</Lines>
  <Paragraphs>73</Paragraphs>
  <ScaleCrop>false</ScaleCrop>
  <Company/>
  <LinksUpToDate>false</LinksUpToDate>
  <CharactersWithSpaces>36597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Powell</dc:creator>
  <cp:keywords/>
  <dc:description/>
  <cp:lastModifiedBy>Media</cp:lastModifiedBy>
  <cp:revision>3</cp:revision>
  <cp:lastPrinted>2025-06-23T18:02:00Z</cp:lastPrinted>
  <dcterms:created xsi:type="dcterms:W3CDTF">2025-06-25T12:01:00Z</dcterms:created>
  <dcterms:modified xsi:type="dcterms:W3CDTF">2025-06-25T12:13:00Z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0x010100BEC6CAE322CAE4439EEF3BB19C74CE7F</vt:lpwstr>
  </property>
  <property fmtid="{D5CDD505-2E9C-101B-9397-08002B2CF9AE}" pid="3" name="MediaServiceImageTags">
    <vt:lpwstr/>
  </property>
</Properties>
</file>