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A621" w14:textId="77777777" w:rsidR="00AF22AE" w:rsidRPr="00AF22AE" w:rsidRDefault="00AF22AE">
      <w:pPr>
        <w:rPr>
          <w:rFonts w:ascii="Cavolini" w:hAnsi="Cavolini" w:cs="Cavolini"/>
          <w:b/>
          <w:bCs/>
          <w:sz w:val="32"/>
          <w:szCs w:val="32"/>
        </w:rPr>
      </w:pPr>
      <w:r w:rsidRPr="00AF22AE">
        <w:rPr>
          <w:rFonts w:ascii="Cavolini" w:hAnsi="Cavolini" w:cs="Cavolini"/>
          <w:b/>
          <w:bCs/>
          <w:sz w:val="32"/>
          <w:szCs w:val="32"/>
        </w:rPr>
        <w:t>Summer Strategies</w:t>
      </w:r>
    </w:p>
    <w:p w14:paraId="2AA6829B" w14:textId="0EF7DC50" w:rsidR="007F578E" w:rsidRPr="00AF22AE" w:rsidRDefault="00CA3E40">
      <w:pPr>
        <w:rPr>
          <w:rFonts w:ascii="Cavolini" w:hAnsi="Cavolini" w:cs="Cavolini"/>
        </w:rPr>
      </w:pPr>
      <w:r w:rsidRPr="00AF22AE">
        <w:rPr>
          <w:rFonts w:ascii="Cavolini" w:hAnsi="Cavolini" w:cs="Cavolini"/>
        </w:rPr>
        <w:t>No school, different routines, and round-the-clock care. Parents of children with special needs are faced with their biggest challenge of the year when it comes to the six long weeks of summer.</w:t>
      </w:r>
    </w:p>
    <w:p w14:paraId="72CAB6BC" w14:textId="20952D76" w:rsidR="00CA3E40" w:rsidRDefault="00AF22AE">
      <w:pPr>
        <w:rPr>
          <w:rFonts w:ascii="Cavolini" w:hAnsi="Cavolini" w:cs="Cavolini"/>
        </w:rPr>
      </w:pPr>
      <w:r w:rsidRPr="00AF22AE">
        <w:rPr>
          <w:rFonts w:ascii="Cavolini" w:hAnsi="Cavolini" w:cs="Cavolini"/>
        </w:rPr>
        <w:t>Here are my top 5 tips for surviving the long (and hopefully warm) summer holidays.</w:t>
      </w:r>
    </w:p>
    <w:p w14:paraId="59C0867B" w14:textId="63C1C91D" w:rsidR="004447F5" w:rsidRPr="00AF22AE" w:rsidRDefault="004447F5">
      <w:pPr>
        <w:rPr>
          <w:rFonts w:ascii="Cavolini" w:hAnsi="Cavolini" w:cs="Cavolini"/>
        </w:rPr>
      </w:pPr>
      <w:r>
        <w:rPr>
          <w:rFonts w:ascii="Cavolini" w:hAnsi="Cavolini" w:cs="Cavolini"/>
        </w:rPr>
        <w:t>1.</w:t>
      </w:r>
      <w:r w:rsidRPr="004447F5">
        <w:rPr>
          <w:rFonts w:ascii="Cavolini" w:hAnsi="Cavolini" w:cs="Cavolini"/>
        </w:rPr>
        <w:t xml:space="preserve"> </w:t>
      </w:r>
      <w:r w:rsidRPr="00AF22AE">
        <w:rPr>
          <w:rFonts w:ascii="Cavolini" w:hAnsi="Cavolini" w:cs="Cavolini"/>
        </w:rPr>
        <w:t>Create a calendar &amp; use visuals</w:t>
      </w:r>
      <w:r>
        <w:rPr>
          <w:rFonts w:ascii="Cavolini" w:hAnsi="Cavolini" w:cs="Cavolini"/>
        </w:rPr>
        <w:t xml:space="preserve"> as well as sticking to routines, including bedtime!</w:t>
      </w:r>
    </w:p>
    <w:p w14:paraId="1CABC578" w14:textId="04C35D72" w:rsidR="004447F5" w:rsidRDefault="004447F5">
      <w:pPr>
        <w:rPr>
          <w:rFonts w:ascii="Cavolini" w:hAnsi="Cavolini" w:cs="Cavolini"/>
        </w:rPr>
      </w:pPr>
      <w:r>
        <w:rPr>
          <w:noProof/>
        </w:rPr>
        <w:drawing>
          <wp:inline distT="0" distB="0" distL="0" distR="0" wp14:anchorId="7F3F0223" wp14:editId="2754A56B">
            <wp:extent cx="2209800" cy="2209800"/>
            <wp:effectExtent l="0" t="0" r="0" b="0"/>
            <wp:docPr id="2" name="Picture 1" descr="Back to School Countdown - Free Printabl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k to School Countdown - Free Printable Downloa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14:paraId="2743D7C5" w14:textId="09E26192" w:rsidR="00CA3E40" w:rsidRPr="00AF22AE" w:rsidRDefault="004447F5">
      <w:pPr>
        <w:rPr>
          <w:rFonts w:ascii="Cavolini" w:hAnsi="Cavolini" w:cs="Cavolini"/>
        </w:rPr>
      </w:pPr>
      <w:r>
        <w:rPr>
          <w:noProof/>
        </w:rPr>
        <w:t xml:space="preserve"> </w:t>
      </w:r>
      <w:r>
        <w:rPr>
          <w:noProof/>
        </w:rPr>
        <w:drawing>
          <wp:inline distT="0" distB="0" distL="0" distR="0" wp14:anchorId="68A51375" wp14:editId="1DC19A99">
            <wp:extent cx="2008052" cy="2598420"/>
            <wp:effectExtent l="0" t="0" r="0" b="0"/>
            <wp:docPr id="1" name="Picture 1" descr="Free Printable Summer Planner and Summer Schedule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Printable Summer Planner and Summer Schedule Templ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18952" cy="2612525"/>
                    </a:xfrm>
                    <a:prstGeom prst="rect">
                      <a:avLst/>
                    </a:prstGeom>
                    <a:noFill/>
                    <a:ln>
                      <a:noFill/>
                    </a:ln>
                  </pic:spPr>
                </pic:pic>
              </a:graphicData>
            </a:graphic>
          </wp:inline>
        </w:drawing>
      </w:r>
      <w:r w:rsidR="0081586F" w:rsidRPr="0081586F">
        <w:rPr>
          <w:noProof/>
        </w:rPr>
        <w:t xml:space="preserve"> </w:t>
      </w:r>
      <w:r w:rsidR="0081586F">
        <w:rPr>
          <w:noProof/>
        </w:rPr>
        <w:drawing>
          <wp:inline distT="0" distB="0" distL="0" distR="0" wp14:anchorId="49A482DC" wp14:editId="1BFA13A6">
            <wp:extent cx="2390769" cy="1196340"/>
            <wp:effectExtent l="0" t="0" r="0" b="3810"/>
            <wp:docPr id="896033786" name="Picture 896033786" descr="Free Visual Pictures For Autism - Worksheet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Visual Pictures For Autism - Worksheet2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3025" cy="1197469"/>
                    </a:xfrm>
                    <a:prstGeom prst="rect">
                      <a:avLst/>
                    </a:prstGeom>
                    <a:noFill/>
                    <a:ln>
                      <a:noFill/>
                    </a:ln>
                  </pic:spPr>
                </pic:pic>
              </a:graphicData>
            </a:graphic>
          </wp:inline>
        </w:drawing>
      </w:r>
    </w:p>
    <w:p w14:paraId="470452C4" w14:textId="5D978974" w:rsidR="00CA3E40" w:rsidRPr="00AF22AE" w:rsidRDefault="00AF22AE">
      <w:pPr>
        <w:rPr>
          <w:rFonts w:ascii="Cavolini" w:hAnsi="Cavolini" w:cs="Cavolini"/>
        </w:rPr>
      </w:pPr>
      <w:r w:rsidRPr="00AF22AE">
        <w:rPr>
          <w:rFonts w:ascii="Cavolini" w:hAnsi="Cavolini" w:cs="Cavolini"/>
        </w:rPr>
        <w:t>2.</w:t>
      </w:r>
      <w:r w:rsidR="00CA3E40" w:rsidRPr="00AF22AE">
        <w:rPr>
          <w:rFonts w:ascii="Cavolini" w:hAnsi="Cavolini" w:cs="Cavolini"/>
        </w:rPr>
        <w:t>Include everyone</w:t>
      </w:r>
      <w:r w:rsidRPr="00AF22AE">
        <w:rPr>
          <w:rFonts w:ascii="Cavolini" w:hAnsi="Cavolini" w:cs="Cavolini"/>
        </w:rPr>
        <w:t xml:space="preserve"> </w:t>
      </w:r>
      <w:r w:rsidR="004447F5">
        <w:rPr>
          <w:rFonts w:ascii="Cavolini" w:hAnsi="Cavolini" w:cs="Cavolini"/>
        </w:rPr>
        <w:t xml:space="preserve">&amp; have a back up plan. </w:t>
      </w:r>
    </w:p>
    <w:p w14:paraId="46CE3376" w14:textId="52115A39" w:rsidR="00CA3E40" w:rsidRPr="00AF22AE" w:rsidRDefault="00AF22AE">
      <w:pPr>
        <w:rPr>
          <w:rFonts w:ascii="Cavolini" w:hAnsi="Cavolini" w:cs="Cavolini"/>
        </w:rPr>
      </w:pPr>
      <w:r w:rsidRPr="00AF22AE">
        <w:rPr>
          <w:rFonts w:ascii="Cavolini" w:hAnsi="Cavolini" w:cs="Cavolini"/>
        </w:rPr>
        <w:t>3.</w:t>
      </w:r>
      <w:r w:rsidR="00CA3E40" w:rsidRPr="00AF22AE">
        <w:rPr>
          <w:rFonts w:ascii="Cavolini" w:hAnsi="Cavolini" w:cs="Cavolini"/>
        </w:rPr>
        <w:t xml:space="preserve">Do your research </w:t>
      </w:r>
      <w:r w:rsidRPr="00AF22AE">
        <w:rPr>
          <w:rFonts w:ascii="Cavolini" w:hAnsi="Cavolini" w:cs="Cavolini"/>
        </w:rPr>
        <w:t>– research days out/busy/quiet times</w:t>
      </w:r>
      <w:r w:rsidR="004447F5">
        <w:rPr>
          <w:rFonts w:ascii="Cavolini" w:hAnsi="Cavolini" w:cs="Cavolini"/>
        </w:rPr>
        <w:t xml:space="preserve">/ look up menus/quite areas. Look at the local offer: </w:t>
      </w:r>
      <w:hyperlink r:id="rId7" w:history="1">
        <w:r w:rsidR="004447F5">
          <w:rPr>
            <w:rStyle w:val="Hyperlink"/>
          </w:rPr>
          <w:t>Special Educational Needs and Disability (SEND) Local Offer – London Borough of Bromley</w:t>
        </w:r>
      </w:hyperlink>
    </w:p>
    <w:p w14:paraId="0CE22AC3" w14:textId="77777777" w:rsidR="004447F5" w:rsidRDefault="004447F5">
      <w:pPr>
        <w:rPr>
          <w:rFonts w:ascii="Cavolini" w:hAnsi="Cavolini" w:cs="Cavolini"/>
          <w:shd w:val="clear" w:color="auto" w:fill="FFFFFF"/>
        </w:rPr>
      </w:pPr>
    </w:p>
    <w:p w14:paraId="087D971E" w14:textId="551B2187" w:rsidR="004447F5" w:rsidRDefault="00AF22AE">
      <w:pPr>
        <w:rPr>
          <w:rFonts w:ascii="Cavolini" w:hAnsi="Cavolini" w:cs="Cavolini"/>
          <w:shd w:val="clear" w:color="auto" w:fill="FFFFFF"/>
        </w:rPr>
      </w:pPr>
      <w:r w:rsidRPr="00AF22AE">
        <w:rPr>
          <w:rFonts w:ascii="Cavolini" w:hAnsi="Cavolini" w:cs="Cavolini"/>
          <w:shd w:val="clear" w:color="auto" w:fill="FFFFFF"/>
        </w:rPr>
        <w:lastRenderedPageBreak/>
        <w:t>4.Have your kit ready</w:t>
      </w:r>
      <w:r>
        <w:rPr>
          <w:rFonts w:ascii="Cavolini" w:hAnsi="Cavolini" w:cs="Cavolini"/>
          <w:shd w:val="clear" w:color="auto" w:fill="FFFFFF"/>
        </w:rPr>
        <w:t>.</w:t>
      </w:r>
      <w:r w:rsidR="004447F5">
        <w:rPr>
          <w:rFonts w:ascii="Cavolini" w:hAnsi="Cavolini" w:cs="Cavolini"/>
          <w:shd w:val="clear" w:color="auto" w:fill="FFFFFF"/>
        </w:rPr>
        <w:t xml:space="preserve"> </w:t>
      </w:r>
    </w:p>
    <w:p w14:paraId="24CB4CD9" w14:textId="08BE52DD" w:rsidR="004447F5" w:rsidRDefault="00CA3E40">
      <w:pPr>
        <w:rPr>
          <w:rFonts w:ascii="Cavolini" w:hAnsi="Cavolini" w:cs="Cavolini"/>
          <w:shd w:val="clear" w:color="auto" w:fill="FFFFFF"/>
        </w:rPr>
      </w:pPr>
      <w:r w:rsidRPr="00AF22AE">
        <w:rPr>
          <w:rFonts w:ascii="Cavolini" w:hAnsi="Cavolini" w:cs="Cavolini"/>
          <w:shd w:val="clear" w:color="auto" w:fill="FFFFFF"/>
        </w:rPr>
        <w:t>Sensory travel kits are a valuable way to give your child quick access to tools that support them during overwhelming or challenging moments. Involve your child in putting the kit together so they know what’s inside and feel a sense of ownership. Be sure to consider all the senses, and include items you know help your child to feel calm, focused, and regulated.</w:t>
      </w:r>
      <w:r w:rsidR="004447F5">
        <w:rPr>
          <w:rFonts w:ascii="Cavolini" w:hAnsi="Cavolini" w:cs="Cavolini"/>
          <w:shd w:val="clear" w:color="auto" w:fill="FFFFFF"/>
        </w:rPr>
        <w:t xml:space="preserve"> Some shops like the Glades and Tesco’s can lend you sensory packs.</w:t>
      </w:r>
    </w:p>
    <w:p w14:paraId="70895857" w14:textId="07F8E422" w:rsidR="004447F5" w:rsidRDefault="004447F5">
      <w:pPr>
        <w:rPr>
          <w:rFonts w:ascii="Cavolini" w:hAnsi="Cavolini" w:cs="Cavolini"/>
          <w:shd w:val="clear" w:color="auto" w:fill="FFFFFF"/>
        </w:rPr>
      </w:pPr>
      <w:r>
        <w:rPr>
          <w:noProof/>
        </w:rPr>
        <w:drawing>
          <wp:inline distT="0" distB="0" distL="0" distR="0" wp14:anchorId="72548F31" wp14:editId="3E03402C">
            <wp:extent cx="1134926" cy="1295400"/>
            <wp:effectExtent l="0" t="0" r="8255" b="0"/>
            <wp:docPr id="6" name="Picture 5" descr="A green backpack with a yellow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een backpack with a yellow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736" cy="1315728"/>
                    </a:xfrm>
                    <a:prstGeom prst="rect">
                      <a:avLst/>
                    </a:prstGeom>
                    <a:noFill/>
                    <a:ln>
                      <a:noFill/>
                    </a:ln>
                  </pic:spPr>
                </pic:pic>
              </a:graphicData>
            </a:graphic>
          </wp:inline>
        </w:drawing>
      </w:r>
    </w:p>
    <w:p w14:paraId="0FB2A2FB" w14:textId="77777777" w:rsidR="004447F5" w:rsidRPr="00AF22AE" w:rsidRDefault="004447F5">
      <w:pPr>
        <w:rPr>
          <w:rFonts w:ascii="Cavolini" w:hAnsi="Cavolini" w:cs="Cavolini"/>
          <w:shd w:val="clear" w:color="auto" w:fill="FFFFFF"/>
        </w:rPr>
      </w:pPr>
    </w:p>
    <w:p w14:paraId="7E406DB9" w14:textId="77777777" w:rsidR="004447F5" w:rsidRDefault="00AF22AE">
      <w:pPr>
        <w:rPr>
          <w:rFonts w:ascii="Cavolini" w:hAnsi="Cavolini" w:cs="Cavolini"/>
          <w:shd w:val="clear" w:color="auto" w:fill="FFFFFF"/>
        </w:rPr>
      </w:pPr>
      <w:r w:rsidRPr="00AF22AE">
        <w:rPr>
          <w:rFonts w:ascii="Cavolini" w:hAnsi="Cavolini" w:cs="Cavolini"/>
          <w:shd w:val="clear" w:color="auto" w:fill="FFFFFF"/>
        </w:rPr>
        <w:t>5.</w:t>
      </w:r>
      <w:r w:rsidR="00CA3E40" w:rsidRPr="00AF22AE">
        <w:rPr>
          <w:rFonts w:ascii="Cavolini" w:hAnsi="Cavolini" w:cs="Cavolini"/>
          <w:shd w:val="clear" w:color="auto" w:fill="FFFFFF"/>
        </w:rPr>
        <w:t>Create a scrapbook</w:t>
      </w:r>
      <w:r>
        <w:rPr>
          <w:rFonts w:ascii="Cavolini" w:hAnsi="Cavolini" w:cs="Cavolini"/>
          <w:shd w:val="clear" w:color="auto" w:fill="FFFFFF"/>
        </w:rPr>
        <w:t xml:space="preserve">. </w:t>
      </w:r>
    </w:p>
    <w:p w14:paraId="0472D833" w14:textId="5661BA99" w:rsidR="00AF22AE" w:rsidRPr="00AF22AE" w:rsidRDefault="00AF22AE">
      <w:pPr>
        <w:rPr>
          <w:rFonts w:ascii="Cavolini" w:hAnsi="Cavolini" w:cs="Cavolini"/>
          <w:shd w:val="clear" w:color="auto" w:fill="FFFFFF"/>
        </w:rPr>
      </w:pPr>
      <w:r w:rsidRPr="00AF22AE">
        <w:rPr>
          <w:rFonts w:ascii="Cavolini" w:hAnsi="Cavolini" w:cs="Cavolini"/>
          <w:shd w:val="clear" w:color="auto" w:fill="FFFFFF"/>
        </w:rPr>
        <w:t>This will help with the transition back to school.</w:t>
      </w:r>
    </w:p>
    <w:p w14:paraId="14716519" w14:textId="65893EF0" w:rsidR="00AF22AE" w:rsidRDefault="004447F5">
      <w:r>
        <w:rPr>
          <w:noProof/>
        </w:rPr>
        <w:drawing>
          <wp:inline distT="0" distB="0" distL="0" distR="0" wp14:anchorId="0FE9B7A6" wp14:editId="3E4474EB">
            <wp:extent cx="1889760" cy="2443270"/>
            <wp:effectExtent l="0" t="0" r="0" b="0"/>
            <wp:docPr id="493738223" name="Picture 1" descr="My favorite summer memory/ back to school by Shelby Bang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y favorite summer memory/ back to school by Shelby Bang | TP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121" cy="2446323"/>
                    </a:xfrm>
                    <a:prstGeom prst="rect">
                      <a:avLst/>
                    </a:prstGeom>
                    <a:noFill/>
                    <a:ln>
                      <a:noFill/>
                    </a:ln>
                  </pic:spPr>
                </pic:pic>
              </a:graphicData>
            </a:graphic>
          </wp:inline>
        </w:drawing>
      </w:r>
      <w:r w:rsidRPr="004447F5">
        <w:rPr>
          <w:noProof/>
        </w:rPr>
        <w:t xml:space="preserve"> </w:t>
      </w:r>
      <w:r>
        <w:rPr>
          <w:noProof/>
        </w:rPr>
        <w:drawing>
          <wp:inline distT="0" distB="0" distL="0" distR="0" wp14:anchorId="6F1236CD" wp14:editId="2FBC9EAA">
            <wp:extent cx="2377440" cy="2377440"/>
            <wp:effectExtent l="0" t="0" r="3810" b="3810"/>
            <wp:docPr id="5" name="Picture 4" descr="Blank Scrapbook, White 8x8 inches, White 12x12 inches, Spiral Bound Scrapbook, Scrapbook With Ribbon, DIY Scrapbook, Blank Photo 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nk Scrapbook, White 8x8 inches, White 12x12 inches, Spiral Bound Scrapbook, Scrapbook With Ribbon, DIY Scrapbook, Blank Photo Alb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sectPr w:rsidR="00AF22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40"/>
    <w:rsid w:val="004447F5"/>
    <w:rsid w:val="007F578E"/>
    <w:rsid w:val="0081586F"/>
    <w:rsid w:val="008E71D3"/>
    <w:rsid w:val="00AF22AE"/>
    <w:rsid w:val="00CA3E40"/>
    <w:rsid w:val="00FA4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30A0"/>
  <w15:chartTrackingRefBased/>
  <w15:docId w15:val="{2BCFAB84-55BC-48C0-B4A9-1FA1D2A9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3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3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3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E40"/>
    <w:rPr>
      <w:rFonts w:eastAsiaTheme="majorEastAsia" w:cstheme="majorBidi"/>
      <w:color w:val="272727" w:themeColor="text1" w:themeTint="D8"/>
    </w:rPr>
  </w:style>
  <w:style w:type="paragraph" w:styleId="Title">
    <w:name w:val="Title"/>
    <w:basedOn w:val="Normal"/>
    <w:next w:val="Normal"/>
    <w:link w:val="TitleChar"/>
    <w:uiPriority w:val="10"/>
    <w:qFormat/>
    <w:rsid w:val="00CA3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E40"/>
    <w:pPr>
      <w:spacing w:before="160"/>
      <w:jc w:val="center"/>
    </w:pPr>
    <w:rPr>
      <w:i/>
      <w:iCs/>
      <w:color w:val="404040" w:themeColor="text1" w:themeTint="BF"/>
    </w:rPr>
  </w:style>
  <w:style w:type="character" w:customStyle="1" w:styleId="QuoteChar">
    <w:name w:val="Quote Char"/>
    <w:basedOn w:val="DefaultParagraphFont"/>
    <w:link w:val="Quote"/>
    <w:uiPriority w:val="29"/>
    <w:rsid w:val="00CA3E40"/>
    <w:rPr>
      <w:i/>
      <w:iCs/>
      <w:color w:val="404040" w:themeColor="text1" w:themeTint="BF"/>
    </w:rPr>
  </w:style>
  <w:style w:type="paragraph" w:styleId="ListParagraph">
    <w:name w:val="List Paragraph"/>
    <w:basedOn w:val="Normal"/>
    <w:uiPriority w:val="34"/>
    <w:qFormat/>
    <w:rsid w:val="00CA3E40"/>
    <w:pPr>
      <w:ind w:left="720"/>
      <w:contextualSpacing/>
    </w:pPr>
  </w:style>
  <w:style w:type="character" w:styleId="IntenseEmphasis">
    <w:name w:val="Intense Emphasis"/>
    <w:basedOn w:val="DefaultParagraphFont"/>
    <w:uiPriority w:val="21"/>
    <w:qFormat/>
    <w:rsid w:val="00CA3E40"/>
    <w:rPr>
      <w:i/>
      <w:iCs/>
      <w:color w:val="0F4761" w:themeColor="accent1" w:themeShade="BF"/>
    </w:rPr>
  </w:style>
  <w:style w:type="paragraph" w:styleId="IntenseQuote">
    <w:name w:val="Intense Quote"/>
    <w:basedOn w:val="Normal"/>
    <w:next w:val="Normal"/>
    <w:link w:val="IntenseQuoteChar"/>
    <w:uiPriority w:val="30"/>
    <w:qFormat/>
    <w:rsid w:val="00CA3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E40"/>
    <w:rPr>
      <w:i/>
      <w:iCs/>
      <w:color w:val="0F4761" w:themeColor="accent1" w:themeShade="BF"/>
    </w:rPr>
  </w:style>
  <w:style w:type="character" w:styleId="IntenseReference">
    <w:name w:val="Intense Reference"/>
    <w:basedOn w:val="DefaultParagraphFont"/>
    <w:uiPriority w:val="32"/>
    <w:qFormat/>
    <w:rsid w:val="00CA3E40"/>
    <w:rPr>
      <w:b/>
      <w:bCs/>
      <w:smallCaps/>
      <w:color w:val="0F4761" w:themeColor="accent1" w:themeShade="BF"/>
      <w:spacing w:val="5"/>
    </w:rPr>
  </w:style>
  <w:style w:type="character" w:styleId="Hyperlink">
    <w:name w:val="Hyperlink"/>
    <w:basedOn w:val="DefaultParagraphFont"/>
    <w:uiPriority w:val="99"/>
    <w:semiHidden/>
    <w:unhideWhenUsed/>
    <w:rsid w:val="004447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www.bromley.gov.uk/LocalOff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customXml" Target="../customXml/item3.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6CAE322CAE4439EEF3BB19C74CE7F" ma:contentTypeVersion="19" ma:contentTypeDescription="Create a new document." ma:contentTypeScope="" ma:versionID="edaccb1cfe64039d8f543fcd86ea7ec4">
  <xsd:schema xmlns:xsd="http://www.w3.org/2001/XMLSchema" xmlns:xs="http://www.w3.org/2001/XMLSchema" xmlns:p="http://schemas.microsoft.com/office/2006/metadata/properties" xmlns:ns2="a82a3d13-b2c1-44f2-9b16-930d77127a8c" xmlns:ns3="c4c3f829-bbfd-4ba1-aa10-ad12520fdf73" targetNamespace="http://schemas.microsoft.com/office/2006/metadata/properties" ma:root="true" ma:fieldsID="febf62fd3b065cafaeb6a36824875f2b" ns2:_="" ns3:_="">
    <xsd:import namespace="a82a3d13-b2c1-44f2-9b16-930d77127a8c"/>
    <xsd:import namespace="c4c3f829-bbfd-4ba1-aa10-ad12520fdf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a3d13-b2c1-44f2-9b16-930d77127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d98cd3-8032-40c7-8c64-75742335cc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c3f829-bbfd-4ba1-aa10-ad12520fdf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ddc99f-c029-4731-a00f-ec79b7d9da63}" ma:internalName="TaxCatchAll" ma:showField="CatchAllData" ma:web="c4c3f829-bbfd-4ba1-aa10-ad12520fd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c3f829-bbfd-4ba1-aa10-ad12520fdf73" xsi:nil="true"/>
    <lcf76f155ced4ddcb4097134ff3c332f xmlns="a82a3d13-b2c1-44f2-9b16-930d77127a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9BBA8F-B5C2-4386-A6A4-645C809EFE0D}"/>
</file>

<file path=customXml/itemProps2.xml><?xml version="1.0" encoding="utf-8"?>
<ds:datastoreItem xmlns:ds="http://schemas.openxmlformats.org/officeDocument/2006/customXml" ds:itemID="{B82C14B2-E2E3-4E8C-9E3F-415A9B3F023F}"/>
</file>

<file path=customXml/itemProps3.xml><?xml version="1.0" encoding="utf-8"?>
<ds:datastoreItem xmlns:ds="http://schemas.openxmlformats.org/officeDocument/2006/customXml" ds:itemID="{E8C3C732-097B-4891-8882-FD28A730D993}"/>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Clark</dc:creator>
  <cp:keywords/>
  <dc:description/>
  <cp:lastModifiedBy>Sarah Clark</cp:lastModifiedBy>
  <cp:revision>1</cp:revision>
  <dcterms:created xsi:type="dcterms:W3CDTF">2025-07-09T15:02:00Z</dcterms:created>
  <dcterms:modified xsi:type="dcterms:W3CDTF">2025-07-09T15:33:00Z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0x010100BEC6CAE322CAE4439EEF3BB19C74CE7F</vt:lpwstr>
  </property>
</Properties>
</file>